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7D" w:rsidRDefault="007F227D" w:rsidP="007F227D">
      <w:pPr>
        <w:jc w:val="center"/>
        <w:rPr>
          <w:b/>
          <w:color w:val="FF0000"/>
          <w:lang w:val="tr-TR"/>
        </w:rPr>
      </w:pPr>
    </w:p>
    <w:p w:rsidR="00B11464" w:rsidRDefault="00B11464" w:rsidP="00B11464">
      <w:pPr>
        <w:jc w:val="center"/>
        <w:rPr>
          <w:b/>
          <w:color w:val="FF0000"/>
          <w:lang w:val="tr-TR"/>
        </w:rPr>
      </w:pPr>
    </w:p>
    <w:p w:rsidR="00B11464" w:rsidRDefault="00A21F04" w:rsidP="007F227D">
      <w:pPr>
        <w:jc w:val="center"/>
        <w:rPr>
          <w:b/>
          <w:color w:val="FF0000"/>
          <w:lang w:val="tr-TR"/>
        </w:rPr>
      </w:pPr>
      <w:r>
        <w:rPr>
          <w:b/>
          <w:noProof/>
          <w:color w:val="FF0000"/>
          <w:lang w:val="tr-TR" w:eastAsia="tr-TR"/>
        </w:rPr>
        <w:drawing>
          <wp:inline distT="0" distB="0" distL="0" distR="0">
            <wp:extent cx="5760720" cy="3197398"/>
            <wp:effectExtent l="0" t="0" r="0" b="3175"/>
            <wp:docPr id="2" name="Resim 2" descr="C:\Users\k.güler\Desktop\kazakistandan-2015-yili-butcesine-reviz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üler\Desktop\kazakistandan-2015-yili-butcesine-revizy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97398"/>
                    </a:xfrm>
                    <a:prstGeom prst="rect">
                      <a:avLst/>
                    </a:prstGeom>
                    <a:noFill/>
                    <a:ln>
                      <a:noFill/>
                    </a:ln>
                  </pic:spPr>
                </pic:pic>
              </a:graphicData>
            </a:graphic>
          </wp:inline>
        </w:drawing>
      </w:r>
    </w:p>
    <w:p w:rsidR="00A21F04" w:rsidRDefault="00A21F04" w:rsidP="007F227D">
      <w:pPr>
        <w:jc w:val="center"/>
        <w:rPr>
          <w:b/>
          <w:color w:val="FF0000"/>
          <w:lang w:val="tr-TR"/>
        </w:rPr>
      </w:pPr>
    </w:p>
    <w:p w:rsidR="00A21F04" w:rsidRDefault="00A21F04" w:rsidP="007F227D">
      <w:pPr>
        <w:jc w:val="center"/>
        <w:rPr>
          <w:b/>
          <w:color w:val="FF0000"/>
          <w:lang w:val="tr-TR"/>
        </w:rPr>
      </w:pPr>
    </w:p>
    <w:p w:rsidR="00A21F04" w:rsidRPr="00A21F04" w:rsidRDefault="00B11464" w:rsidP="00A21F04">
      <w:pPr>
        <w:spacing w:line="360" w:lineRule="auto"/>
        <w:jc w:val="center"/>
        <w:rPr>
          <w:rFonts w:ascii="Times New Roman" w:hAnsi="Times New Roman" w:cs="Times New Roman"/>
          <w:b/>
          <w:color w:val="000000" w:themeColor="text1"/>
          <w:sz w:val="70"/>
          <w:szCs w:val="70"/>
          <w:lang w:val="tr-TR"/>
        </w:rPr>
      </w:pPr>
      <w:r w:rsidRPr="00A21F04">
        <w:rPr>
          <w:rFonts w:ascii="Times New Roman" w:hAnsi="Times New Roman" w:cs="Times New Roman"/>
          <w:b/>
          <w:color w:val="000000" w:themeColor="text1"/>
          <w:sz w:val="70"/>
          <w:szCs w:val="70"/>
          <w:lang w:val="tr-TR"/>
        </w:rPr>
        <w:t xml:space="preserve">KAZAKİSTAN </w:t>
      </w:r>
    </w:p>
    <w:p w:rsidR="00A21F04" w:rsidRPr="00A21F04" w:rsidRDefault="00B11464" w:rsidP="00A21F04">
      <w:pPr>
        <w:spacing w:line="360" w:lineRule="auto"/>
        <w:jc w:val="center"/>
        <w:rPr>
          <w:rFonts w:ascii="Times New Roman" w:hAnsi="Times New Roman" w:cs="Times New Roman"/>
          <w:b/>
          <w:color w:val="000000" w:themeColor="text1"/>
          <w:sz w:val="70"/>
          <w:szCs w:val="70"/>
          <w:lang w:val="tr-TR"/>
        </w:rPr>
      </w:pPr>
      <w:r w:rsidRPr="00A21F04">
        <w:rPr>
          <w:rFonts w:ascii="Times New Roman" w:hAnsi="Times New Roman" w:cs="Times New Roman"/>
          <w:b/>
          <w:color w:val="000000" w:themeColor="text1"/>
          <w:sz w:val="70"/>
          <w:szCs w:val="70"/>
          <w:lang w:val="tr-TR"/>
        </w:rPr>
        <w:t>ÜLKE RAPORU</w:t>
      </w:r>
    </w:p>
    <w:p w:rsidR="00A21F04" w:rsidRPr="00B11464" w:rsidRDefault="00A21F04" w:rsidP="007F227D">
      <w:pPr>
        <w:jc w:val="center"/>
        <w:rPr>
          <w:b/>
          <w:color w:val="000000" w:themeColor="text1"/>
          <w:sz w:val="80"/>
          <w:szCs w:val="80"/>
          <w:lang w:val="tr-TR"/>
        </w:rPr>
      </w:pPr>
    </w:p>
    <w:p w:rsidR="00D71429" w:rsidRDefault="00B11464" w:rsidP="00D71429">
      <w:pPr>
        <w:jc w:val="center"/>
        <w:rPr>
          <w:b/>
          <w:color w:val="000000" w:themeColor="text1"/>
          <w:sz w:val="30"/>
          <w:szCs w:val="30"/>
          <w:lang w:val="tr-TR"/>
        </w:rPr>
      </w:pPr>
      <w:r w:rsidRPr="00A21F04">
        <w:rPr>
          <w:b/>
          <w:color w:val="000000" w:themeColor="text1"/>
          <w:sz w:val="30"/>
          <w:szCs w:val="30"/>
          <w:lang w:val="tr-TR"/>
        </w:rPr>
        <w:t>Hazırlayan : Kerim GÜLER</w:t>
      </w:r>
      <w:r w:rsidR="00D71429">
        <w:rPr>
          <w:b/>
          <w:color w:val="000000" w:themeColor="text1"/>
          <w:sz w:val="30"/>
          <w:szCs w:val="30"/>
          <w:lang w:val="tr-TR"/>
        </w:rPr>
        <w:t xml:space="preserve">-ŞUTSO </w:t>
      </w:r>
      <w:r w:rsidR="00806B17">
        <w:rPr>
          <w:b/>
          <w:color w:val="000000" w:themeColor="text1"/>
          <w:sz w:val="30"/>
          <w:szCs w:val="30"/>
          <w:lang w:val="tr-TR"/>
        </w:rPr>
        <w:t>KOBİ Geliştirme B</w:t>
      </w:r>
      <w:bookmarkStart w:id="0" w:name="_GoBack"/>
      <w:bookmarkEnd w:id="0"/>
      <w:r w:rsidR="00806B17">
        <w:rPr>
          <w:b/>
          <w:color w:val="000000" w:themeColor="text1"/>
          <w:sz w:val="30"/>
          <w:szCs w:val="30"/>
          <w:lang w:val="tr-TR"/>
        </w:rPr>
        <w:t>irimi</w:t>
      </w:r>
    </w:p>
    <w:p w:rsidR="00D71429" w:rsidRPr="00A21F04" w:rsidRDefault="00D71429" w:rsidP="007F227D">
      <w:pPr>
        <w:jc w:val="center"/>
        <w:rPr>
          <w:b/>
          <w:color w:val="000000" w:themeColor="text1"/>
          <w:sz w:val="30"/>
          <w:szCs w:val="30"/>
          <w:lang w:val="tr-TR"/>
        </w:rPr>
      </w:pPr>
    </w:p>
    <w:p w:rsidR="00B11464" w:rsidRPr="00A21F04" w:rsidRDefault="00B11464" w:rsidP="00A21F04">
      <w:pPr>
        <w:jc w:val="center"/>
        <w:rPr>
          <w:b/>
          <w:color w:val="000000" w:themeColor="text1"/>
          <w:sz w:val="30"/>
          <w:szCs w:val="30"/>
          <w:lang w:val="tr-TR"/>
        </w:rPr>
      </w:pPr>
      <w:r w:rsidRPr="00A21F04">
        <w:rPr>
          <w:b/>
          <w:color w:val="000000" w:themeColor="text1"/>
          <w:sz w:val="30"/>
          <w:szCs w:val="30"/>
          <w:lang w:val="tr-TR"/>
        </w:rPr>
        <w:t>Şanlıurfa – Ekim/</w:t>
      </w:r>
      <w:proofErr w:type="spellStart"/>
      <w:r w:rsidRPr="00A21F04">
        <w:rPr>
          <w:b/>
          <w:color w:val="000000" w:themeColor="text1"/>
          <w:sz w:val="30"/>
          <w:szCs w:val="30"/>
          <w:lang w:val="tr-TR"/>
        </w:rPr>
        <w:t>October</w:t>
      </w:r>
      <w:proofErr w:type="spellEnd"/>
      <w:r w:rsidRPr="00A21F04">
        <w:rPr>
          <w:b/>
          <w:color w:val="000000" w:themeColor="text1"/>
          <w:sz w:val="30"/>
          <w:szCs w:val="30"/>
          <w:lang w:val="tr-TR"/>
        </w:rPr>
        <w:t>, 2015</w:t>
      </w:r>
    </w:p>
    <w:p w:rsidR="00B11464" w:rsidRDefault="00B11464" w:rsidP="007F227D">
      <w:pPr>
        <w:jc w:val="center"/>
        <w:rPr>
          <w:b/>
          <w:color w:val="FF0000"/>
          <w:lang w:val="tr-TR"/>
        </w:rPr>
      </w:pPr>
    </w:p>
    <w:p w:rsidR="00B11464" w:rsidRPr="00B11464" w:rsidRDefault="00B11464" w:rsidP="007F227D">
      <w:pPr>
        <w:jc w:val="center"/>
        <w:rPr>
          <w:b/>
          <w:color w:val="FF0000"/>
          <w:lang w:val="tr-TR"/>
        </w:rPr>
      </w:pPr>
    </w:p>
    <w:p w:rsidR="007F227D" w:rsidRPr="00EE217D" w:rsidRDefault="007F227D" w:rsidP="005F6B3F">
      <w:pPr>
        <w:jc w:val="center"/>
        <w:rPr>
          <w:rFonts w:ascii="Times New Roman" w:hAnsi="Times New Roman" w:cs="Times New Roman"/>
          <w:b/>
          <w:color w:val="000000" w:themeColor="text1"/>
          <w:sz w:val="60"/>
          <w:szCs w:val="60"/>
        </w:rPr>
      </w:pPr>
      <w:r w:rsidRPr="00EE217D">
        <w:rPr>
          <w:rFonts w:ascii="Times New Roman" w:hAnsi="Times New Roman" w:cs="Times New Roman"/>
          <w:b/>
          <w:color w:val="000000" w:themeColor="text1"/>
          <w:sz w:val="60"/>
          <w:szCs w:val="60"/>
        </w:rPr>
        <w:t>KAZAKİSTAN CUMHURİYETİ</w:t>
      </w:r>
    </w:p>
    <w:p w:rsidR="007F227D" w:rsidRPr="00EE217D" w:rsidRDefault="007F227D" w:rsidP="005F6B3F">
      <w:pPr>
        <w:jc w:val="center"/>
        <w:rPr>
          <w:rFonts w:ascii="Times New Roman" w:hAnsi="Times New Roman" w:cs="Times New Roman"/>
          <w:b/>
          <w:color w:val="000000" w:themeColor="text1"/>
          <w:sz w:val="60"/>
          <w:szCs w:val="60"/>
        </w:rPr>
      </w:pPr>
    </w:p>
    <w:p w:rsidR="007F227D" w:rsidRPr="00EE217D" w:rsidRDefault="007F227D" w:rsidP="005F6B3F">
      <w:pPr>
        <w:jc w:val="center"/>
        <w:rPr>
          <w:rFonts w:ascii="Times New Roman" w:hAnsi="Times New Roman" w:cs="Times New Roman"/>
          <w:b/>
          <w:color w:val="000000" w:themeColor="text1"/>
          <w:sz w:val="60"/>
          <w:szCs w:val="60"/>
        </w:rPr>
      </w:pPr>
      <w:r w:rsidRPr="00EE217D">
        <w:rPr>
          <w:rFonts w:ascii="Times New Roman" w:hAnsi="Times New Roman" w:cs="Times New Roman"/>
          <w:b/>
          <w:color w:val="000000" w:themeColor="text1"/>
          <w:sz w:val="60"/>
          <w:szCs w:val="60"/>
        </w:rPr>
        <w:t>ÜLKE PROFİLİ</w:t>
      </w: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tabs>
          <w:tab w:val="left" w:pos="3570"/>
        </w:tabs>
        <w:jc w:val="both"/>
        <w:rPr>
          <w:rFonts w:ascii="Times New Roman" w:hAnsi="Times New Roman" w:cs="Times New Roman"/>
          <w:b/>
          <w:color w:val="000000" w:themeColor="text1"/>
          <w:sz w:val="24"/>
          <w:szCs w:val="24"/>
        </w:rPr>
      </w:pPr>
      <w:r w:rsidRPr="00EE217D">
        <w:rPr>
          <w:rFonts w:ascii="Times New Roman" w:hAnsi="Times New Roman" w:cs="Times New Roman"/>
          <w:b/>
          <w:noProof/>
          <w:color w:val="000000" w:themeColor="text1"/>
          <w:sz w:val="24"/>
          <w:szCs w:val="24"/>
          <w:lang w:val="tr-TR" w:eastAsia="tr-TR"/>
        </w:rPr>
        <w:drawing>
          <wp:inline distT="0" distB="0" distL="0" distR="0" wp14:anchorId="4BDE9977" wp14:editId="35B24605">
            <wp:extent cx="6177280" cy="3509010"/>
            <wp:effectExtent l="0" t="0" r="0" b="0"/>
            <wp:docPr id="1" name="Resim 1" descr="Kazakistan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akistan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7280" cy="3509010"/>
                    </a:xfrm>
                    <a:prstGeom prst="rect">
                      <a:avLst/>
                    </a:prstGeom>
                    <a:noFill/>
                    <a:ln>
                      <a:noFill/>
                    </a:ln>
                  </pic:spPr>
                </pic:pic>
              </a:graphicData>
            </a:graphic>
          </wp:inline>
        </w:drawing>
      </w: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b/>
          <w:color w:val="000000" w:themeColor="text1"/>
          <w:sz w:val="24"/>
          <w:szCs w:val="24"/>
        </w:rPr>
      </w:pPr>
    </w:p>
    <w:p w:rsidR="007F227D" w:rsidRPr="00EE217D" w:rsidRDefault="007F227D" w:rsidP="005F6B3F">
      <w:pPr>
        <w:jc w:val="both"/>
        <w:rPr>
          <w:rFonts w:ascii="Times New Roman" w:hAnsi="Times New Roman" w:cs="Times New Roman"/>
          <w:color w:val="000000" w:themeColor="text1"/>
          <w:sz w:val="24"/>
          <w:szCs w:val="24"/>
          <w:lang w:val="tr-TR"/>
        </w:rPr>
      </w:pPr>
    </w:p>
    <w:p w:rsidR="007F227D" w:rsidRPr="00EE217D" w:rsidRDefault="007F227D" w:rsidP="005F6B3F">
      <w:pPr>
        <w:jc w:val="both"/>
        <w:rPr>
          <w:rFonts w:ascii="Times New Roman" w:hAnsi="Times New Roman" w:cs="Times New Roman"/>
          <w:color w:val="000000" w:themeColor="text1"/>
          <w:sz w:val="24"/>
          <w:szCs w:val="24"/>
          <w:lang w:val="tr-TR"/>
        </w:rPr>
      </w:pPr>
    </w:p>
    <w:p w:rsidR="00C91149" w:rsidRPr="00EE217D" w:rsidRDefault="00A93B4E" w:rsidP="00A93B4E">
      <w:pPr>
        <w:pStyle w:val="ListeParagraf"/>
        <w:jc w:val="center"/>
        <w:rPr>
          <w:rFonts w:ascii="Times New Roman" w:hAnsi="Times New Roman" w:cs="Times New Roman"/>
          <w:b/>
          <w:color w:val="000000" w:themeColor="text1"/>
          <w:sz w:val="30"/>
          <w:szCs w:val="30"/>
          <w:lang w:val="tr-TR" w:eastAsia="tr-TR"/>
        </w:rPr>
      </w:pPr>
      <w:r>
        <w:rPr>
          <w:rFonts w:ascii="Times New Roman" w:hAnsi="Times New Roman" w:cs="Times New Roman"/>
          <w:b/>
          <w:color w:val="000000" w:themeColor="text1"/>
          <w:sz w:val="30"/>
          <w:szCs w:val="30"/>
          <w:lang w:val="tr-TR" w:eastAsia="tr-TR"/>
        </w:rPr>
        <w:t>1.</w:t>
      </w:r>
      <w:r w:rsidR="00C91149" w:rsidRPr="00EE217D">
        <w:rPr>
          <w:rFonts w:ascii="Times New Roman" w:hAnsi="Times New Roman" w:cs="Times New Roman"/>
          <w:b/>
          <w:color w:val="000000" w:themeColor="text1"/>
          <w:sz w:val="30"/>
          <w:szCs w:val="30"/>
          <w:lang w:val="tr-TR" w:eastAsia="tr-TR"/>
        </w:rPr>
        <w:t>COĞRAFİ KONUM</w:t>
      </w:r>
    </w:p>
    <w:p w:rsidR="00C91149" w:rsidRPr="00EE217D" w:rsidRDefault="00C91149"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2 724 900 km2 yüzölçümüne sahip olan Kazakistan, yüzölçümü açısından dünyanın dokuzuncu, eski Sovyetler Birliği ülkelerinin ikinci en büyük ülkesidir. Türkiye’nin yaklaşık 3,5 katı büyüklüğündedir. Orta Asya’da Çin’in kuzeybatısında, Ural Nehri’nin batısında yer almaktadır. Ülkenin sınır komşuları Çin (1533 km), Kırgızistan (1051 km), Rusya (6846 km), Türkmenistan (379 km) ve Özbekistan (2203 km)’</w:t>
      </w:r>
      <w:proofErr w:type="spellStart"/>
      <w:proofErr w:type="gramStart"/>
      <w:r w:rsidRPr="00EE217D">
        <w:rPr>
          <w:rFonts w:ascii="Times New Roman" w:hAnsi="Times New Roman" w:cs="Times New Roman"/>
          <w:color w:val="000000" w:themeColor="text1"/>
          <w:sz w:val="24"/>
          <w:szCs w:val="24"/>
          <w:lang w:val="tr-TR" w:eastAsia="tr-TR"/>
        </w:rPr>
        <w:t>dır</w:t>
      </w:r>
      <w:proofErr w:type="spellEnd"/>
      <w:proofErr w:type="gramEnd"/>
      <w:r w:rsidRPr="00EE217D">
        <w:rPr>
          <w:rFonts w:ascii="Times New Roman" w:hAnsi="Times New Roman" w:cs="Times New Roman"/>
          <w:color w:val="000000" w:themeColor="text1"/>
          <w:sz w:val="24"/>
          <w:szCs w:val="24"/>
          <w:lang w:val="tr-TR" w:eastAsia="tr-TR"/>
        </w:rPr>
        <w:t xml:space="preserve">. Kazakistan’ın Aral Gölü’ne 1070 km’lik ve Hazar Denizi’ne 1 894 km’lik sınırı da bulunmaktadır. </w:t>
      </w:r>
    </w:p>
    <w:p w:rsidR="00C91149" w:rsidRDefault="00C91149"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Göllerin önemli bir kısmı çok tuzlu olduğundan tuz üretimi yapılmaktadır. </w:t>
      </w:r>
      <w:proofErr w:type="spellStart"/>
      <w:r w:rsidRPr="00EE217D">
        <w:rPr>
          <w:rFonts w:ascii="Times New Roman" w:hAnsi="Times New Roman" w:cs="Times New Roman"/>
          <w:color w:val="000000" w:themeColor="text1"/>
          <w:sz w:val="24"/>
          <w:szCs w:val="24"/>
          <w:lang w:val="tr-TR" w:eastAsia="tr-TR"/>
        </w:rPr>
        <w:t>Balkaş</w:t>
      </w:r>
      <w:proofErr w:type="spellEnd"/>
      <w:r w:rsidRPr="00EE217D">
        <w:rPr>
          <w:rFonts w:ascii="Times New Roman" w:hAnsi="Times New Roman" w:cs="Times New Roman"/>
          <w:color w:val="000000" w:themeColor="text1"/>
          <w:sz w:val="24"/>
          <w:szCs w:val="24"/>
          <w:lang w:val="tr-TR" w:eastAsia="tr-TR"/>
        </w:rPr>
        <w:t xml:space="preserve"> ve </w:t>
      </w:r>
      <w:proofErr w:type="spellStart"/>
      <w:r w:rsidRPr="00EE217D">
        <w:rPr>
          <w:rFonts w:ascii="Times New Roman" w:hAnsi="Times New Roman" w:cs="Times New Roman"/>
          <w:color w:val="000000" w:themeColor="text1"/>
          <w:sz w:val="24"/>
          <w:szCs w:val="24"/>
          <w:lang w:val="tr-TR" w:eastAsia="tr-TR"/>
        </w:rPr>
        <w:t>Zeysan</w:t>
      </w:r>
      <w:proofErr w:type="spellEnd"/>
      <w:r w:rsidRPr="00EE217D">
        <w:rPr>
          <w:rFonts w:ascii="Times New Roman" w:hAnsi="Times New Roman" w:cs="Times New Roman"/>
          <w:color w:val="000000" w:themeColor="text1"/>
          <w:sz w:val="24"/>
          <w:szCs w:val="24"/>
          <w:lang w:val="tr-TR" w:eastAsia="tr-TR"/>
        </w:rPr>
        <w:t xml:space="preserve"> ise önemli tatlı su gölleridir. </w:t>
      </w:r>
      <w:proofErr w:type="spellStart"/>
      <w:r w:rsidRPr="00EE217D">
        <w:rPr>
          <w:rFonts w:ascii="Times New Roman" w:hAnsi="Times New Roman" w:cs="Times New Roman"/>
          <w:color w:val="000000" w:themeColor="text1"/>
          <w:sz w:val="24"/>
          <w:szCs w:val="24"/>
          <w:lang w:val="tr-TR" w:eastAsia="tr-TR"/>
        </w:rPr>
        <w:t>İrtiş'de</w:t>
      </w:r>
      <w:proofErr w:type="spellEnd"/>
      <w:r w:rsidRPr="00EE217D">
        <w:rPr>
          <w:rFonts w:ascii="Times New Roman" w:hAnsi="Times New Roman" w:cs="Times New Roman"/>
          <w:color w:val="000000" w:themeColor="text1"/>
          <w:sz w:val="24"/>
          <w:szCs w:val="24"/>
          <w:lang w:val="tr-TR" w:eastAsia="tr-TR"/>
        </w:rPr>
        <w:t xml:space="preserve"> </w:t>
      </w:r>
      <w:proofErr w:type="gramStart"/>
      <w:r w:rsidRPr="00EE217D">
        <w:rPr>
          <w:rFonts w:ascii="Times New Roman" w:hAnsi="Times New Roman" w:cs="Times New Roman"/>
          <w:color w:val="000000" w:themeColor="text1"/>
          <w:sz w:val="24"/>
          <w:szCs w:val="24"/>
          <w:lang w:val="tr-TR" w:eastAsia="tr-TR"/>
        </w:rPr>
        <w:t>iki,</w:t>
      </w:r>
      <w:proofErr w:type="gramEnd"/>
      <w:r w:rsidRPr="00EE217D">
        <w:rPr>
          <w:rFonts w:ascii="Times New Roman" w:hAnsi="Times New Roman" w:cs="Times New Roman"/>
          <w:color w:val="000000" w:themeColor="text1"/>
          <w:sz w:val="24"/>
          <w:szCs w:val="24"/>
          <w:lang w:val="tr-TR" w:eastAsia="tr-TR"/>
        </w:rPr>
        <w:t xml:space="preserve"> İle ve </w:t>
      </w:r>
      <w:proofErr w:type="spellStart"/>
      <w:r w:rsidRPr="00EE217D">
        <w:rPr>
          <w:rFonts w:ascii="Times New Roman" w:hAnsi="Times New Roman" w:cs="Times New Roman"/>
          <w:color w:val="000000" w:themeColor="text1"/>
          <w:sz w:val="24"/>
          <w:szCs w:val="24"/>
          <w:lang w:val="tr-TR" w:eastAsia="tr-TR"/>
        </w:rPr>
        <w:t>Sırderya'da</w:t>
      </w:r>
      <w:proofErr w:type="spellEnd"/>
      <w:r w:rsidRPr="00EE217D">
        <w:rPr>
          <w:rFonts w:ascii="Times New Roman" w:hAnsi="Times New Roman" w:cs="Times New Roman"/>
          <w:color w:val="000000" w:themeColor="text1"/>
          <w:sz w:val="24"/>
          <w:szCs w:val="24"/>
          <w:lang w:val="tr-TR" w:eastAsia="tr-TR"/>
        </w:rPr>
        <w:t xml:space="preserve"> birer olmak üzere ülkenin dört büyük barajı vardır. Ülkede tam anlamıyla karasal iklim </w:t>
      </w:r>
      <w:proofErr w:type="gramStart"/>
      <w:r w:rsidRPr="00EE217D">
        <w:rPr>
          <w:rFonts w:ascii="Times New Roman" w:hAnsi="Times New Roman" w:cs="Times New Roman"/>
          <w:color w:val="000000" w:themeColor="text1"/>
          <w:sz w:val="24"/>
          <w:szCs w:val="24"/>
          <w:lang w:val="tr-TR" w:eastAsia="tr-TR"/>
        </w:rPr>
        <w:t>hakimdir</w:t>
      </w:r>
      <w:proofErr w:type="gramEnd"/>
      <w:r w:rsidRPr="00EE217D">
        <w:rPr>
          <w:rFonts w:ascii="Times New Roman" w:hAnsi="Times New Roman" w:cs="Times New Roman"/>
          <w:color w:val="000000" w:themeColor="text1"/>
          <w:sz w:val="24"/>
          <w:szCs w:val="24"/>
          <w:lang w:val="tr-TR" w:eastAsia="tr-TR"/>
        </w:rPr>
        <w:t xml:space="preserve">. Bu nedenle çok soğuk kışlar ve çok sıcak yazlar yaşanmaktadır. Kuraklık süresi ve sıcaklık farkları büyüktür. Yazın ortalama hava sıcaklığı kuzey bölgelerinde 20ºC, güney bölgelerinde ise 30ºC’dir. Kışın ortalama hava sıcaklığı ise kuzey bölgelerinde –20 ila -22ºC, güney bölgelerinde -4 ila -8 ºC’dir. Astana’daki ortalama sıcaklıklar kışın -18ºC, yazın 20ºC’dir. Yıllık metrekareye düşen yağış miktarı ortalama 250-350 mm3'tür. Kazakistan'da tabii bitki örtüsü kuzeyden güneye gittikçe farklılaşmaktadır. Kuzeydeki küçük orman ve ağaçlıklarla kaplı bozkır sahası güneye inildikçe çöle dönüşmektedir. Irmak boyları ağaçlık ve çalılıktır. Kumluk alanlarda </w:t>
      </w:r>
      <w:proofErr w:type="spellStart"/>
      <w:r w:rsidRPr="00EE217D">
        <w:rPr>
          <w:rFonts w:ascii="Times New Roman" w:hAnsi="Times New Roman" w:cs="Times New Roman"/>
          <w:color w:val="000000" w:themeColor="text1"/>
          <w:sz w:val="24"/>
          <w:szCs w:val="24"/>
          <w:lang w:val="tr-TR" w:eastAsia="tr-TR"/>
        </w:rPr>
        <w:t>saksavul</w:t>
      </w:r>
      <w:proofErr w:type="spellEnd"/>
      <w:r w:rsidRPr="00EE217D">
        <w:rPr>
          <w:rFonts w:ascii="Times New Roman" w:hAnsi="Times New Roman" w:cs="Times New Roman"/>
          <w:color w:val="000000" w:themeColor="text1"/>
          <w:sz w:val="24"/>
          <w:szCs w:val="24"/>
          <w:lang w:val="tr-TR" w:eastAsia="tr-TR"/>
        </w:rPr>
        <w:t xml:space="preserve"> ağaçları ve çalı türünden ılgınlar bulunmaktadır. Altay ve Tanrı Dağları ise çam ağaçları ile kaplıdır. Kazakistan' </w:t>
      </w:r>
      <w:proofErr w:type="spellStart"/>
      <w:r w:rsidRPr="00EE217D">
        <w:rPr>
          <w:rFonts w:ascii="Times New Roman" w:hAnsi="Times New Roman" w:cs="Times New Roman"/>
          <w:color w:val="000000" w:themeColor="text1"/>
          <w:sz w:val="24"/>
          <w:szCs w:val="24"/>
          <w:lang w:val="tr-TR" w:eastAsia="tr-TR"/>
        </w:rPr>
        <w:t>nın</w:t>
      </w:r>
      <w:proofErr w:type="spellEnd"/>
      <w:r w:rsidRPr="00EE217D">
        <w:rPr>
          <w:rFonts w:ascii="Times New Roman" w:hAnsi="Times New Roman" w:cs="Times New Roman"/>
          <w:color w:val="000000" w:themeColor="text1"/>
          <w:sz w:val="24"/>
          <w:szCs w:val="24"/>
          <w:lang w:val="tr-TR" w:eastAsia="tr-TR"/>
        </w:rPr>
        <w:t xml:space="preserve"> %7'sini ormanlar, %4'unü dağlar, %26'sını ekilebilir alanlar, %23'ünü bozkır, %40'nı da çöl görünümlü topraklar oluşturmaktadır.</w:t>
      </w:r>
    </w:p>
    <w:p w:rsidR="00EE217D" w:rsidRPr="00EE217D" w:rsidRDefault="00EE217D" w:rsidP="005F6B3F">
      <w:pPr>
        <w:jc w:val="both"/>
        <w:rPr>
          <w:rFonts w:ascii="Times New Roman" w:hAnsi="Times New Roman" w:cs="Times New Roman"/>
          <w:color w:val="000000" w:themeColor="text1"/>
          <w:sz w:val="24"/>
          <w:szCs w:val="24"/>
          <w:lang w:val="tr-TR" w:eastAsia="tr-TR"/>
        </w:rPr>
      </w:pPr>
    </w:p>
    <w:p w:rsidR="00C91149" w:rsidRPr="00EE217D" w:rsidRDefault="00C91149" w:rsidP="00EE217D">
      <w:pPr>
        <w:spacing w:after="0" w:line="240" w:lineRule="auto"/>
        <w:jc w:val="center"/>
        <w:rPr>
          <w:rFonts w:ascii="Times New Roman" w:hAnsi="Times New Roman" w:cs="Times New Roman"/>
          <w:b/>
          <w:color w:val="000000" w:themeColor="text1"/>
          <w:sz w:val="24"/>
          <w:szCs w:val="24"/>
          <w:lang w:val="tr-TR"/>
        </w:rPr>
      </w:pPr>
    </w:p>
    <w:p w:rsidR="009C40C4" w:rsidRPr="00B11464" w:rsidRDefault="00A93B4E" w:rsidP="00A93B4E">
      <w:pPr>
        <w:pStyle w:val="ListeParagraf"/>
        <w:spacing w:after="0" w:line="240" w:lineRule="auto"/>
        <w:jc w:val="center"/>
        <w:rPr>
          <w:rFonts w:ascii="Times New Roman" w:hAnsi="Times New Roman" w:cs="Times New Roman"/>
          <w:b/>
          <w:color w:val="000000" w:themeColor="text1"/>
          <w:sz w:val="30"/>
          <w:szCs w:val="30"/>
          <w:lang w:val="en-US"/>
        </w:rPr>
      </w:pPr>
      <w:r>
        <w:rPr>
          <w:rFonts w:ascii="Times New Roman" w:hAnsi="Times New Roman" w:cs="Times New Roman"/>
          <w:b/>
          <w:color w:val="000000" w:themeColor="text1"/>
          <w:sz w:val="30"/>
          <w:szCs w:val="30"/>
          <w:lang w:val="tr-TR"/>
        </w:rPr>
        <w:t>2.</w:t>
      </w:r>
      <w:r w:rsidR="009C40C4" w:rsidRPr="00B11464">
        <w:rPr>
          <w:rFonts w:ascii="Times New Roman" w:hAnsi="Times New Roman" w:cs="Times New Roman"/>
          <w:b/>
          <w:color w:val="000000" w:themeColor="text1"/>
          <w:sz w:val="30"/>
          <w:szCs w:val="30"/>
          <w:lang w:val="en-US"/>
        </w:rPr>
        <w:t>GENEL EKONOMIK BILGILER:</w:t>
      </w:r>
    </w:p>
    <w:p w:rsidR="00EE217D" w:rsidRDefault="00EE217D" w:rsidP="005F6B3F">
      <w:pPr>
        <w:jc w:val="both"/>
        <w:rPr>
          <w:rFonts w:ascii="Times New Roman" w:hAnsi="Times New Roman" w:cs="Times New Roman"/>
          <w:b/>
          <w:color w:val="000000" w:themeColor="text1"/>
          <w:sz w:val="24"/>
          <w:szCs w:val="24"/>
          <w:lang w:val="tr-TR"/>
        </w:rPr>
      </w:pPr>
    </w:p>
    <w:p w:rsidR="009C40C4" w:rsidRPr="00EE217D" w:rsidRDefault="009C40C4" w:rsidP="005F6B3F">
      <w:pPr>
        <w:jc w:val="both"/>
        <w:rPr>
          <w:rFonts w:ascii="Times New Roman" w:hAnsi="Times New Roman" w:cs="Times New Roman"/>
          <w:b/>
          <w:color w:val="000000" w:themeColor="text1"/>
          <w:sz w:val="24"/>
          <w:szCs w:val="24"/>
          <w:lang w:val="en-US" w:eastAsia="tr-TR"/>
        </w:rPr>
      </w:pPr>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Ülkenin</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Temel</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Sosyo-Ekonomik</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Verileri</w:t>
      </w:r>
      <w:proofErr w:type="spellEnd"/>
      <w:r w:rsidRPr="00EE217D">
        <w:rPr>
          <w:rFonts w:ascii="Times New Roman" w:hAnsi="Times New Roman" w:cs="Times New Roman"/>
          <w:b/>
          <w:bCs/>
          <w:color w:val="000000" w:themeColor="text1"/>
          <w:sz w:val="24"/>
          <w:szCs w:val="24"/>
          <w:lang w:val="en-US"/>
        </w:rPr>
        <w:t>:</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4009"/>
        <w:gridCol w:w="1422"/>
      </w:tblGrid>
      <w:tr w:rsidR="007F227D" w:rsidRPr="00EE217D" w:rsidTr="009C40C4">
        <w:trPr>
          <w:trHeight w:val="319"/>
        </w:trPr>
        <w:tc>
          <w:tcPr>
            <w:tcW w:w="4053" w:type="dxa"/>
            <w:shd w:val="clear" w:color="auto" w:fill="auto"/>
          </w:tcPr>
          <w:p w:rsidR="007F227D" w:rsidRPr="00EE217D" w:rsidRDefault="007F227D" w:rsidP="005F6B3F">
            <w:pPr>
              <w:pStyle w:val="AralkYok"/>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Başkent</w:t>
            </w:r>
          </w:p>
        </w:tc>
        <w:tc>
          <w:tcPr>
            <w:tcW w:w="4009" w:type="dxa"/>
            <w:shd w:val="clear" w:color="auto" w:fill="auto"/>
          </w:tcPr>
          <w:p w:rsidR="007F227D" w:rsidRPr="00EE217D" w:rsidRDefault="007F227D" w:rsidP="005F6B3F">
            <w:pPr>
              <w:pStyle w:val="AralkYok"/>
              <w:jc w:val="both"/>
              <w:rPr>
                <w:rFonts w:ascii="Times New Roman" w:hAnsi="Times New Roman" w:cs="Times New Roman"/>
                <w:bCs/>
                <w:color w:val="000000" w:themeColor="text1"/>
                <w:sz w:val="24"/>
                <w:szCs w:val="24"/>
                <w:lang w:val="tr-TR"/>
              </w:rPr>
            </w:pPr>
            <w:r w:rsidRPr="00EE217D">
              <w:rPr>
                <w:rFonts w:ascii="Times New Roman" w:hAnsi="Times New Roman" w:cs="Times New Roman"/>
                <w:bCs/>
                <w:color w:val="000000" w:themeColor="text1"/>
                <w:sz w:val="24"/>
                <w:szCs w:val="24"/>
                <w:lang w:val="tr-TR"/>
              </w:rPr>
              <w:t>Astana</w:t>
            </w:r>
          </w:p>
        </w:tc>
        <w:tc>
          <w:tcPr>
            <w:tcW w:w="1422" w:type="dxa"/>
            <w:shd w:val="clear" w:color="auto" w:fill="auto"/>
          </w:tcPr>
          <w:p w:rsidR="007F227D" w:rsidRPr="00EE217D" w:rsidRDefault="007F227D"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19"/>
        </w:trPr>
        <w:tc>
          <w:tcPr>
            <w:tcW w:w="4053" w:type="dxa"/>
            <w:shd w:val="clear" w:color="auto" w:fill="auto"/>
          </w:tcPr>
          <w:p w:rsidR="009C40C4" w:rsidRPr="00EE217D" w:rsidRDefault="007F227D" w:rsidP="005F6B3F">
            <w:pPr>
              <w:pStyle w:val="AralkYok"/>
              <w:jc w:val="both"/>
              <w:rPr>
                <w:rFonts w:ascii="Times New Roman" w:hAnsi="Times New Roman" w:cs="Times New Roman"/>
                <w:b/>
                <w:color w:val="000000" w:themeColor="text1"/>
                <w:sz w:val="24"/>
                <w:szCs w:val="24"/>
              </w:rPr>
            </w:pPr>
            <w:r w:rsidRPr="00EE217D">
              <w:rPr>
                <w:rFonts w:ascii="Times New Roman" w:hAnsi="Times New Roman" w:cs="Times New Roman"/>
                <w:b/>
                <w:color w:val="000000" w:themeColor="text1"/>
                <w:sz w:val="24"/>
                <w:szCs w:val="24"/>
              </w:rPr>
              <w:t>Nüfusu</w:t>
            </w:r>
            <w:r w:rsidR="009C40C4" w:rsidRPr="00EE217D">
              <w:rPr>
                <w:rFonts w:ascii="Times New Roman" w:hAnsi="Times New Roman" w:cs="Times New Roman"/>
                <w:b/>
                <w:color w:val="000000" w:themeColor="text1"/>
                <w:sz w:val="24"/>
                <w:szCs w:val="24"/>
              </w:rPr>
              <w:t xml:space="preserve"> Yaklaşık</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17.500.000</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69"/>
        </w:trPr>
        <w:tc>
          <w:tcPr>
            <w:tcW w:w="4053" w:type="dxa"/>
            <w:shd w:val="clear" w:color="auto" w:fill="auto"/>
          </w:tcPr>
          <w:p w:rsidR="009C40C4" w:rsidRPr="00EE217D" w:rsidRDefault="009C40C4" w:rsidP="005F6B3F">
            <w:pPr>
              <w:pStyle w:val="AralkYok"/>
              <w:jc w:val="both"/>
              <w:rPr>
                <w:rFonts w:ascii="Times New Roman" w:hAnsi="Times New Roman" w:cs="Times New Roman"/>
                <w:b/>
                <w:color w:val="000000" w:themeColor="text1"/>
                <w:sz w:val="24"/>
                <w:szCs w:val="24"/>
              </w:rPr>
            </w:pPr>
            <w:r w:rsidRPr="00EE217D">
              <w:rPr>
                <w:rFonts w:ascii="Times New Roman" w:hAnsi="Times New Roman" w:cs="Times New Roman"/>
                <w:b/>
                <w:bCs/>
                <w:color w:val="000000" w:themeColor="text1"/>
                <w:sz w:val="24"/>
                <w:szCs w:val="24"/>
              </w:rPr>
              <w:t>Nüfus Artış Hızı</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1.2</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290"/>
        </w:trPr>
        <w:tc>
          <w:tcPr>
            <w:tcW w:w="4053" w:type="dxa"/>
            <w:shd w:val="clear" w:color="auto" w:fill="auto"/>
          </w:tcPr>
          <w:p w:rsidR="009C40C4" w:rsidRPr="00EE217D" w:rsidRDefault="009C40C4" w:rsidP="005F6B3F">
            <w:pPr>
              <w:pStyle w:val="AralkYok"/>
              <w:jc w:val="both"/>
              <w:rPr>
                <w:rFonts w:ascii="Times New Roman" w:hAnsi="Times New Roman" w:cs="Times New Roman"/>
                <w:b/>
                <w:color w:val="000000" w:themeColor="text1"/>
                <w:sz w:val="24"/>
                <w:szCs w:val="24"/>
              </w:rPr>
            </w:pPr>
            <w:r w:rsidRPr="00EE217D">
              <w:rPr>
                <w:rFonts w:ascii="Times New Roman" w:hAnsi="Times New Roman" w:cs="Times New Roman"/>
                <w:b/>
                <w:bCs/>
                <w:color w:val="000000" w:themeColor="text1"/>
                <w:sz w:val="24"/>
                <w:szCs w:val="24"/>
              </w:rPr>
              <w:t>Yüzölçümü</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2,7 Milyon Km2</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color w:val="000000" w:themeColor="text1"/>
                <w:sz w:val="24"/>
                <w:szCs w:val="24"/>
              </w:rPr>
            </w:pPr>
            <w:r w:rsidRPr="00EE217D">
              <w:rPr>
                <w:rFonts w:ascii="Times New Roman" w:hAnsi="Times New Roman" w:cs="Times New Roman"/>
                <w:b/>
                <w:bCs/>
                <w:color w:val="000000" w:themeColor="text1"/>
                <w:sz w:val="24"/>
                <w:szCs w:val="24"/>
              </w:rPr>
              <w:t>Gsmh(2015 ilk yarı)</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212.25 milyar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color w:val="000000" w:themeColor="text1"/>
                <w:sz w:val="24"/>
                <w:szCs w:val="24"/>
              </w:rPr>
            </w:pPr>
            <w:r w:rsidRPr="00EE217D">
              <w:rPr>
                <w:rFonts w:ascii="Times New Roman" w:hAnsi="Times New Roman" w:cs="Times New Roman"/>
                <w:b/>
                <w:bCs/>
                <w:color w:val="000000" w:themeColor="text1"/>
                <w:sz w:val="24"/>
                <w:szCs w:val="24"/>
              </w:rPr>
              <w:t>Kişi Başı Gsmh(2015)</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12.800 $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64"/>
        </w:trPr>
        <w:tc>
          <w:tcPr>
            <w:tcW w:w="4053" w:type="dxa"/>
            <w:shd w:val="clear" w:color="auto" w:fill="auto"/>
          </w:tcPr>
          <w:p w:rsidR="009C40C4" w:rsidRPr="00EE217D" w:rsidRDefault="009C40C4" w:rsidP="005F6B3F">
            <w:pPr>
              <w:pStyle w:val="AralkYok"/>
              <w:jc w:val="both"/>
              <w:rPr>
                <w:rFonts w:ascii="Times New Roman" w:hAnsi="Times New Roman" w:cs="Times New Roman"/>
                <w:b/>
                <w:color w:val="000000" w:themeColor="text1"/>
                <w:sz w:val="24"/>
                <w:szCs w:val="24"/>
              </w:rPr>
            </w:pPr>
            <w:r w:rsidRPr="00EE217D">
              <w:rPr>
                <w:rFonts w:ascii="Times New Roman" w:hAnsi="Times New Roman" w:cs="Times New Roman"/>
                <w:b/>
                <w:bCs/>
                <w:color w:val="000000" w:themeColor="text1"/>
                <w:sz w:val="24"/>
                <w:szCs w:val="24"/>
              </w:rPr>
              <w:t>Emisyon Hacmi(2015)</w:t>
            </w:r>
            <w:r w:rsidRPr="00EE217D">
              <w:rPr>
                <w:rFonts w:ascii="Times New Roman" w:hAnsi="Times New Roman" w:cs="Times New Roman"/>
                <w:b/>
                <w:bCs/>
                <w:color w:val="000000" w:themeColor="text1"/>
                <w:sz w:val="24"/>
                <w:szCs w:val="24"/>
              </w:rPr>
              <w:tab/>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 xml:space="preserve">1.800 </w:t>
            </w:r>
            <w:r w:rsidRPr="00EE217D">
              <w:rPr>
                <w:rFonts w:ascii="Times New Roman" w:hAnsi="Times New Roman" w:cs="Times New Roman"/>
                <w:bCs/>
                <w:color w:val="000000" w:themeColor="text1"/>
                <w:sz w:val="24"/>
                <w:szCs w:val="24"/>
              </w:rPr>
              <w:t>milyar KZT</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color w:val="000000" w:themeColor="text1"/>
                <w:sz w:val="24"/>
                <w:szCs w:val="24"/>
                <w:lang w:val="en-US"/>
              </w:rPr>
            </w:pPr>
            <w:proofErr w:type="spellStart"/>
            <w:r w:rsidRPr="00EE217D">
              <w:rPr>
                <w:rFonts w:ascii="Times New Roman" w:hAnsi="Times New Roman" w:cs="Times New Roman"/>
                <w:b/>
                <w:bCs/>
                <w:color w:val="000000" w:themeColor="text1"/>
                <w:sz w:val="24"/>
                <w:szCs w:val="24"/>
                <w:lang w:val="en-US"/>
              </w:rPr>
              <w:t>Döviz</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Kuru</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Eylül</w:t>
            </w:r>
            <w:proofErr w:type="spellEnd"/>
            <w:r w:rsidRPr="00EE217D">
              <w:rPr>
                <w:rFonts w:ascii="Times New Roman" w:hAnsi="Times New Roman" w:cs="Times New Roman"/>
                <w:b/>
                <w:bCs/>
                <w:color w:val="000000" w:themeColor="text1"/>
                <w:sz w:val="24"/>
                <w:szCs w:val="24"/>
                <w:lang w:val="en-US"/>
              </w:rPr>
              <w:t xml:space="preserve"> 2015) 1 ABD </w:t>
            </w:r>
            <w:proofErr w:type="spellStart"/>
            <w:r w:rsidRPr="00EE217D">
              <w:rPr>
                <w:rFonts w:ascii="Times New Roman" w:hAnsi="Times New Roman" w:cs="Times New Roman"/>
                <w:b/>
                <w:bCs/>
                <w:color w:val="000000" w:themeColor="text1"/>
                <w:sz w:val="24"/>
                <w:szCs w:val="24"/>
                <w:lang w:val="en-US"/>
              </w:rPr>
              <w:t>Doları</w:t>
            </w:r>
            <w:proofErr w:type="spellEnd"/>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241,213 KZT</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 xml:space="preserve">                                           1 Euro</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272,000 KZT</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Dış Borçlar(2015)</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bCs/>
                <w:color w:val="000000" w:themeColor="text1"/>
                <w:sz w:val="24"/>
                <w:szCs w:val="24"/>
              </w:rPr>
              <w:t>151.228 milyar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Enflasyon(2015)</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7.4</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lastRenderedPageBreak/>
              <w:t>Tüketici Fiyat Endeksi</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%7</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Üretici Fiyat Endeksi</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28.2</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Büyüme Hızı</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1.8</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İş Gücü Faal Nüfus</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8.500.000 kişi</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İşsizlik Oranı</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6.4</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 xml:space="preserve">Aylık Asgari Ücret </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 xml:space="preserve">21.364 </w:t>
            </w:r>
            <w:r w:rsidRPr="00EE217D">
              <w:rPr>
                <w:rFonts w:ascii="Times New Roman" w:hAnsi="Times New Roman" w:cs="Times New Roman"/>
                <w:bCs/>
                <w:color w:val="000000" w:themeColor="text1"/>
                <w:sz w:val="24"/>
                <w:szCs w:val="24"/>
              </w:rPr>
              <w:t>KZT</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Doğrudan Yabancı Sermaye (Yıllık):</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 xml:space="preserve">5 milyar </w:t>
            </w:r>
            <w:r w:rsidRPr="00EE217D">
              <w:rPr>
                <w:rFonts w:ascii="Times New Roman" w:hAnsi="Times New Roman" w:cs="Times New Roman"/>
                <w:color w:val="000000" w:themeColor="text1"/>
                <w:sz w:val="24"/>
                <w:szCs w:val="24"/>
                <w:lang w:val="en-US"/>
              </w:rPr>
              <w:t>$</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Petrol Rezervi</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40 milyar varil</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color w:val="000000" w:themeColor="text1"/>
                <w:sz w:val="24"/>
                <w:szCs w:val="24"/>
              </w:rPr>
              <w:t>Petrol Üretimi (Yıllık)</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 xml:space="preserve">85 milyon ton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Doğalgaz Üretim (Yıllık)</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40 milyar M³</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64"/>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color w:val="000000" w:themeColor="text1"/>
                <w:sz w:val="24"/>
                <w:szCs w:val="24"/>
              </w:rPr>
              <w:t>Petrol İhracatı</w:t>
            </w:r>
            <w:r w:rsidRPr="00EE217D">
              <w:rPr>
                <w:rFonts w:ascii="Times New Roman" w:hAnsi="Times New Roman" w:cs="Times New Roman"/>
                <w:b/>
                <w:color w:val="000000" w:themeColor="text1"/>
                <w:sz w:val="24"/>
                <w:szCs w:val="24"/>
              </w:rPr>
              <w:tab/>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40 milyon Ton</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17"/>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Doğalgaz İhracatı</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33 milyon Ton</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color w:val="000000" w:themeColor="text1"/>
                <w:sz w:val="24"/>
                <w:szCs w:val="24"/>
              </w:rPr>
              <w:t>Dış Ticaret Hacmi</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160 milyar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color w:val="000000" w:themeColor="text1"/>
                <w:sz w:val="24"/>
                <w:szCs w:val="24"/>
              </w:rPr>
              <w:t>İhracat</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70 milyar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EE217D"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color w:val="000000" w:themeColor="text1"/>
                <w:sz w:val="24"/>
                <w:szCs w:val="24"/>
              </w:rPr>
              <w:t>İthalat</w:t>
            </w:r>
          </w:p>
        </w:tc>
        <w:tc>
          <w:tcPr>
            <w:tcW w:w="4009"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40 milyar $</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rPr>
            </w:pPr>
          </w:p>
        </w:tc>
      </w:tr>
      <w:tr w:rsidR="009C40C4" w:rsidRPr="00B11464" w:rsidTr="009C40C4">
        <w:trPr>
          <w:trHeight w:val="345"/>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Vergi Oranları: İşletme</w:t>
            </w:r>
          </w:p>
        </w:tc>
        <w:tc>
          <w:tcPr>
            <w:tcW w:w="4009" w:type="dxa"/>
            <w:shd w:val="clear" w:color="auto" w:fill="auto"/>
          </w:tcPr>
          <w:p w:rsidR="009C40C4" w:rsidRPr="00EE217D" w:rsidRDefault="009C40C4" w:rsidP="005F6B3F">
            <w:pPr>
              <w:pStyle w:val="AralkYok"/>
              <w:jc w:val="both"/>
              <w:rPr>
                <w:rFonts w:ascii="Times New Roman" w:hAnsi="Times New Roman" w:cs="Times New Roman"/>
                <w:bCs/>
                <w:color w:val="000000" w:themeColor="text1"/>
                <w:sz w:val="24"/>
                <w:szCs w:val="24"/>
                <w:lang w:val="en-US"/>
              </w:rPr>
            </w:pPr>
            <w:r w:rsidRPr="00EE217D">
              <w:rPr>
                <w:rFonts w:ascii="Times New Roman" w:hAnsi="Times New Roman" w:cs="Times New Roman"/>
                <w:bCs/>
                <w:color w:val="000000" w:themeColor="text1"/>
                <w:sz w:val="24"/>
                <w:szCs w:val="24"/>
                <w:lang w:val="en-US"/>
              </w:rPr>
              <w:t xml:space="preserve">% 20- </w:t>
            </w:r>
            <w:proofErr w:type="spellStart"/>
            <w:r w:rsidRPr="00EE217D">
              <w:rPr>
                <w:rFonts w:ascii="Times New Roman" w:hAnsi="Times New Roman" w:cs="Times New Roman"/>
                <w:bCs/>
                <w:color w:val="000000" w:themeColor="text1"/>
                <w:sz w:val="24"/>
                <w:szCs w:val="24"/>
                <w:lang w:val="en-US"/>
              </w:rPr>
              <w:t>Kurumlar</w:t>
            </w:r>
            <w:proofErr w:type="spellEnd"/>
            <w:r w:rsidRPr="00EE217D">
              <w:rPr>
                <w:rFonts w:ascii="Times New Roman" w:hAnsi="Times New Roman" w:cs="Times New Roman"/>
                <w:bCs/>
                <w:color w:val="000000" w:themeColor="text1"/>
                <w:sz w:val="24"/>
                <w:szCs w:val="24"/>
                <w:lang w:val="en-US"/>
              </w:rPr>
              <w:t xml:space="preserve"> </w:t>
            </w:r>
            <w:proofErr w:type="spellStart"/>
            <w:r w:rsidRPr="00EE217D">
              <w:rPr>
                <w:rFonts w:ascii="Times New Roman" w:hAnsi="Times New Roman" w:cs="Times New Roman"/>
                <w:bCs/>
                <w:color w:val="000000" w:themeColor="text1"/>
                <w:sz w:val="24"/>
                <w:szCs w:val="24"/>
                <w:lang w:val="en-US"/>
              </w:rPr>
              <w:t>vergisi</w:t>
            </w:r>
            <w:proofErr w:type="spellEnd"/>
          </w:p>
          <w:p w:rsidR="009C40C4" w:rsidRPr="00EE217D" w:rsidRDefault="009C40C4" w:rsidP="005F6B3F">
            <w:pPr>
              <w:pStyle w:val="AralkYok"/>
              <w:jc w:val="both"/>
              <w:rPr>
                <w:rFonts w:ascii="Times New Roman" w:hAnsi="Times New Roman" w:cs="Times New Roman"/>
                <w:color w:val="000000" w:themeColor="text1"/>
                <w:sz w:val="24"/>
                <w:szCs w:val="24"/>
                <w:lang w:val="en-US"/>
              </w:rPr>
            </w:pPr>
            <w:r w:rsidRPr="00EE217D">
              <w:rPr>
                <w:rFonts w:ascii="Times New Roman" w:hAnsi="Times New Roman" w:cs="Times New Roman"/>
                <w:bCs/>
                <w:color w:val="000000" w:themeColor="text1"/>
                <w:sz w:val="24"/>
                <w:szCs w:val="24"/>
                <w:lang w:val="en-US"/>
              </w:rPr>
              <w:t xml:space="preserve">% 12- </w:t>
            </w:r>
            <w:proofErr w:type="spellStart"/>
            <w:r w:rsidRPr="00EE217D">
              <w:rPr>
                <w:rFonts w:ascii="Times New Roman" w:hAnsi="Times New Roman" w:cs="Times New Roman"/>
                <w:bCs/>
                <w:color w:val="000000" w:themeColor="text1"/>
                <w:sz w:val="24"/>
                <w:szCs w:val="24"/>
                <w:lang w:val="en-US"/>
              </w:rPr>
              <w:t>Katma</w:t>
            </w:r>
            <w:proofErr w:type="spellEnd"/>
            <w:r w:rsidRPr="00EE217D">
              <w:rPr>
                <w:rFonts w:ascii="Times New Roman" w:hAnsi="Times New Roman" w:cs="Times New Roman"/>
                <w:bCs/>
                <w:color w:val="000000" w:themeColor="text1"/>
                <w:sz w:val="24"/>
                <w:szCs w:val="24"/>
                <w:lang w:val="en-US"/>
              </w:rPr>
              <w:t xml:space="preserve"> </w:t>
            </w:r>
            <w:proofErr w:type="spellStart"/>
            <w:r w:rsidRPr="00EE217D">
              <w:rPr>
                <w:rFonts w:ascii="Times New Roman" w:hAnsi="Times New Roman" w:cs="Times New Roman"/>
                <w:bCs/>
                <w:color w:val="000000" w:themeColor="text1"/>
                <w:sz w:val="24"/>
                <w:szCs w:val="24"/>
                <w:lang w:val="en-US"/>
              </w:rPr>
              <w:t>değer</w:t>
            </w:r>
            <w:proofErr w:type="spellEnd"/>
            <w:r w:rsidRPr="00EE217D">
              <w:rPr>
                <w:rFonts w:ascii="Times New Roman" w:hAnsi="Times New Roman" w:cs="Times New Roman"/>
                <w:bCs/>
                <w:color w:val="000000" w:themeColor="text1"/>
                <w:sz w:val="24"/>
                <w:szCs w:val="24"/>
                <w:lang w:val="en-US"/>
              </w:rPr>
              <w:t xml:space="preserve"> </w:t>
            </w:r>
            <w:proofErr w:type="spellStart"/>
            <w:r w:rsidRPr="00EE217D">
              <w:rPr>
                <w:rFonts w:ascii="Times New Roman" w:hAnsi="Times New Roman" w:cs="Times New Roman"/>
                <w:bCs/>
                <w:color w:val="000000" w:themeColor="text1"/>
                <w:sz w:val="24"/>
                <w:szCs w:val="24"/>
                <w:lang w:val="en-US"/>
              </w:rPr>
              <w:t>vergisi</w:t>
            </w:r>
            <w:proofErr w:type="spellEnd"/>
            <w:r w:rsidRPr="00EE217D">
              <w:rPr>
                <w:rFonts w:ascii="Times New Roman" w:hAnsi="Times New Roman" w:cs="Times New Roman"/>
                <w:bCs/>
                <w:color w:val="000000" w:themeColor="text1"/>
                <w:sz w:val="24"/>
                <w:szCs w:val="24"/>
                <w:lang w:val="en-US"/>
              </w:rPr>
              <w:t xml:space="preserve"> (KDV)</w:t>
            </w:r>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lang w:val="en-US"/>
              </w:rPr>
            </w:pPr>
          </w:p>
        </w:tc>
      </w:tr>
      <w:tr w:rsidR="009C40C4" w:rsidRPr="00B11464" w:rsidTr="009C40C4">
        <w:trPr>
          <w:trHeight w:val="364"/>
        </w:trPr>
        <w:tc>
          <w:tcPr>
            <w:tcW w:w="4053" w:type="dxa"/>
            <w:shd w:val="clear" w:color="auto" w:fill="auto"/>
          </w:tcPr>
          <w:p w:rsidR="009C40C4" w:rsidRPr="00EE217D" w:rsidRDefault="009C40C4" w:rsidP="005F6B3F">
            <w:pPr>
              <w:pStyle w:val="AralkYok"/>
              <w:jc w:val="both"/>
              <w:rPr>
                <w:rFonts w:ascii="Times New Roman" w:hAnsi="Times New Roman" w:cs="Times New Roman"/>
                <w:b/>
                <w:bCs/>
                <w:color w:val="000000" w:themeColor="text1"/>
                <w:sz w:val="24"/>
                <w:szCs w:val="24"/>
              </w:rPr>
            </w:pPr>
            <w:r w:rsidRPr="00EE217D">
              <w:rPr>
                <w:rFonts w:ascii="Times New Roman" w:hAnsi="Times New Roman" w:cs="Times New Roman"/>
                <w:b/>
                <w:bCs/>
                <w:color w:val="000000" w:themeColor="text1"/>
                <w:sz w:val="24"/>
                <w:szCs w:val="24"/>
              </w:rPr>
              <w:t>Vergi Oranları: Çalışan</w:t>
            </w:r>
          </w:p>
        </w:tc>
        <w:tc>
          <w:tcPr>
            <w:tcW w:w="4009" w:type="dxa"/>
            <w:shd w:val="clear" w:color="auto" w:fill="auto"/>
          </w:tcPr>
          <w:p w:rsidR="009C40C4" w:rsidRPr="00EE217D" w:rsidRDefault="009C40C4" w:rsidP="005F6B3F">
            <w:pPr>
              <w:pStyle w:val="AralkYok"/>
              <w:jc w:val="both"/>
              <w:rPr>
                <w:rFonts w:ascii="Times New Roman" w:hAnsi="Times New Roman" w:cs="Times New Roman"/>
                <w:bCs/>
                <w:color w:val="000000" w:themeColor="text1"/>
                <w:sz w:val="24"/>
                <w:szCs w:val="24"/>
                <w:lang w:val="en-US"/>
              </w:rPr>
            </w:pPr>
            <w:r w:rsidRPr="00EE217D">
              <w:rPr>
                <w:rFonts w:ascii="Times New Roman" w:hAnsi="Times New Roman" w:cs="Times New Roman"/>
                <w:bCs/>
                <w:color w:val="000000" w:themeColor="text1"/>
                <w:sz w:val="24"/>
                <w:szCs w:val="24"/>
                <w:lang w:val="en-US"/>
              </w:rPr>
              <w:t xml:space="preserve">% 10- </w:t>
            </w:r>
            <w:proofErr w:type="spellStart"/>
            <w:r w:rsidRPr="00EE217D">
              <w:rPr>
                <w:rFonts w:ascii="Times New Roman" w:hAnsi="Times New Roman" w:cs="Times New Roman"/>
                <w:bCs/>
                <w:color w:val="000000" w:themeColor="text1"/>
                <w:sz w:val="24"/>
                <w:szCs w:val="24"/>
                <w:lang w:val="en-US"/>
              </w:rPr>
              <w:t>Gelir</w:t>
            </w:r>
            <w:proofErr w:type="spellEnd"/>
            <w:r w:rsidRPr="00EE217D">
              <w:rPr>
                <w:rFonts w:ascii="Times New Roman" w:hAnsi="Times New Roman" w:cs="Times New Roman"/>
                <w:bCs/>
                <w:color w:val="000000" w:themeColor="text1"/>
                <w:sz w:val="24"/>
                <w:szCs w:val="24"/>
                <w:lang w:val="en-US"/>
              </w:rPr>
              <w:t xml:space="preserve"> </w:t>
            </w:r>
            <w:proofErr w:type="spellStart"/>
            <w:r w:rsidRPr="00EE217D">
              <w:rPr>
                <w:rFonts w:ascii="Times New Roman" w:hAnsi="Times New Roman" w:cs="Times New Roman"/>
                <w:bCs/>
                <w:color w:val="000000" w:themeColor="text1"/>
                <w:sz w:val="24"/>
                <w:szCs w:val="24"/>
                <w:lang w:val="en-US"/>
              </w:rPr>
              <w:t>vergisi</w:t>
            </w:r>
            <w:proofErr w:type="spellEnd"/>
          </w:p>
          <w:p w:rsidR="009C40C4" w:rsidRPr="00EE217D" w:rsidRDefault="009C40C4" w:rsidP="005F6B3F">
            <w:pPr>
              <w:pStyle w:val="AralkYok"/>
              <w:jc w:val="both"/>
              <w:rPr>
                <w:rFonts w:ascii="Times New Roman" w:hAnsi="Times New Roman" w:cs="Times New Roman"/>
                <w:bCs/>
                <w:color w:val="000000" w:themeColor="text1"/>
                <w:sz w:val="24"/>
                <w:szCs w:val="24"/>
                <w:lang w:val="en-US"/>
              </w:rPr>
            </w:pPr>
            <w:r w:rsidRPr="00EE217D">
              <w:rPr>
                <w:rFonts w:ascii="Times New Roman" w:hAnsi="Times New Roman" w:cs="Times New Roman"/>
                <w:bCs/>
                <w:color w:val="000000" w:themeColor="text1"/>
                <w:sz w:val="24"/>
                <w:szCs w:val="24"/>
                <w:lang w:val="en-US"/>
              </w:rPr>
              <w:t xml:space="preserve">% 10- </w:t>
            </w:r>
            <w:proofErr w:type="spellStart"/>
            <w:r w:rsidRPr="00EE217D">
              <w:rPr>
                <w:rFonts w:ascii="Times New Roman" w:hAnsi="Times New Roman" w:cs="Times New Roman"/>
                <w:bCs/>
                <w:color w:val="000000" w:themeColor="text1"/>
                <w:sz w:val="24"/>
                <w:szCs w:val="24"/>
                <w:lang w:val="en-US"/>
              </w:rPr>
              <w:t>Emeklilik</w:t>
            </w:r>
            <w:proofErr w:type="spellEnd"/>
            <w:r w:rsidRPr="00EE217D">
              <w:rPr>
                <w:rFonts w:ascii="Times New Roman" w:hAnsi="Times New Roman" w:cs="Times New Roman"/>
                <w:bCs/>
                <w:color w:val="000000" w:themeColor="text1"/>
                <w:sz w:val="24"/>
                <w:szCs w:val="24"/>
                <w:lang w:val="pt-BR"/>
              </w:rPr>
              <w:t xml:space="preserve"> </w:t>
            </w:r>
            <w:proofErr w:type="spellStart"/>
            <w:r w:rsidRPr="00EE217D">
              <w:rPr>
                <w:rFonts w:ascii="Times New Roman" w:hAnsi="Times New Roman" w:cs="Times New Roman"/>
                <w:bCs/>
                <w:color w:val="000000" w:themeColor="text1"/>
                <w:sz w:val="24"/>
                <w:szCs w:val="24"/>
                <w:lang w:val="en-US"/>
              </w:rPr>
              <w:t>Fonu</w:t>
            </w:r>
            <w:proofErr w:type="spellEnd"/>
          </w:p>
          <w:p w:rsidR="009C40C4" w:rsidRPr="00EE217D" w:rsidRDefault="009C40C4" w:rsidP="005F6B3F">
            <w:pPr>
              <w:pStyle w:val="AralkYok"/>
              <w:jc w:val="both"/>
              <w:rPr>
                <w:rFonts w:ascii="Times New Roman" w:hAnsi="Times New Roman" w:cs="Times New Roman"/>
                <w:bCs/>
                <w:color w:val="000000" w:themeColor="text1"/>
                <w:sz w:val="24"/>
                <w:szCs w:val="24"/>
                <w:lang w:val="en-US"/>
              </w:rPr>
            </w:pPr>
            <w:r w:rsidRPr="00EE217D">
              <w:rPr>
                <w:rFonts w:ascii="Times New Roman" w:hAnsi="Times New Roman" w:cs="Times New Roman"/>
                <w:bCs/>
                <w:color w:val="000000" w:themeColor="text1"/>
                <w:sz w:val="24"/>
                <w:szCs w:val="24"/>
                <w:lang w:val="en-US"/>
              </w:rPr>
              <w:t xml:space="preserve">% 11- </w:t>
            </w:r>
            <w:proofErr w:type="spellStart"/>
            <w:r w:rsidRPr="00EE217D">
              <w:rPr>
                <w:rFonts w:ascii="Times New Roman" w:hAnsi="Times New Roman" w:cs="Times New Roman"/>
                <w:bCs/>
                <w:color w:val="000000" w:themeColor="text1"/>
                <w:sz w:val="24"/>
                <w:szCs w:val="24"/>
                <w:lang w:val="en-US"/>
              </w:rPr>
              <w:t>Sosyal</w:t>
            </w:r>
            <w:proofErr w:type="spellEnd"/>
            <w:r w:rsidRPr="00EE217D">
              <w:rPr>
                <w:rFonts w:ascii="Times New Roman" w:hAnsi="Times New Roman" w:cs="Times New Roman"/>
                <w:bCs/>
                <w:color w:val="000000" w:themeColor="text1"/>
                <w:sz w:val="24"/>
                <w:szCs w:val="24"/>
                <w:lang w:val="en-US"/>
              </w:rPr>
              <w:t xml:space="preserve"> </w:t>
            </w:r>
            <w:proofErr w:type="spellStart"/>
            <w:r w:rsidRPr="00EE217D">
              <w:rPr>
                <w:rFonts w:ascii="Times New Roman" w:hAnsi="Times New Roman" w:cs="Times New Roman"/>
                <w:bCs/>
                <w:color w:val="000000" w:themeColor="text1"/>
                <w:sz w:val="24"/>
                <w:szCs w:val="24"/>
                <w:lang w:val="en-US"/>
              </w:rPr>
              <w:t>vergi</w:t>
            </w:r>
            <w:proofErr w:type="spellEnd"/>
          </w:p>
        </w:tc>
        <w:tc>
          <w:tcPr>
            <w:tcW w:w="1422" w:type="dxa"/>
            <w:shd w:val="clear" w:color="auto" w:fill="auto"/>
          </w:tcPr>
          <w:p w:rsidR="009C40C4" w:rsidRPr="00EE217D" w:rsidRDefault="009C40C4" w:rsidP="005F6B3F">
            <w:pPr>
              <w:pStyle w:val="AralkYok"/>
              <w:jc w:val="both"/>
              <w:rPr>
                <w:rFonts w:ascii="Times New Roman" w:hAnsi="Times New Roman" w:cs="Times New Roman"/>
                <w:color w:val="000000" w:themeColor="text1"/>
                <w:sz w:val="24"/>
                <w:szCs w:val="24"/>
                <w:lang w:val="en-US"/>
              </w:rPr>
            </w:pPr>
          </w:p>
        </w:tc>
      </w:tr>
    </w:tbl>
    <w:p w:rsidR="009C40C4" w:rsidRPr="00EE217D" w:rsidRDefault="009C40C4" w:rsidP="005F6B3F">
      <w:pPr>
        <w:jc w:val="both"/>
        <w:rPr>
          <w:rFonts w:ascii="Times New Roman" w:hAnsi="Times New Roman" w:cs="Times New Roman"/>
          <w:b/>
          <w:color w:val="000000" w:themeColor="text1"/>
          <w:sz w:val="24"/>
          <w:szCs w:val="24"/>
          <w:lang w:val="en-US" w:eastAsia="tr-TR"/>
        </w:rPr>
      </w:pPr>
    </w:p>
    <w:p w:rsidR="007F227D" w:rsidRPr="00EE217D" w:rsidRDefault="007F227D" w:rsidP="005F6B3F">
      <w:pPr>
        <w:pStyle w:val="content-text"/>
        <w:jc w:val="both"/>
        <w:rPr>
          <w:color w:val="000000" w:themeColor="text1"/>
        </w:rPr>
      </w:pPr>
      <w:r w:rsidRPr="00EE217D">
        <w:rPr>
          <w:color w:val="000000" w:themeColor="text1"/>
        </w:rPr>
        <w:t xml:space="preserve">1991 yılında gerçekleşen bağımsızlık öncesinde Kazakistan’ın uzmanlaşmaya dayalı Sovyet sistemi içindeki rolü buğday üretimi, </w:t>
      </w:r>
      <w:proofErr w:type="spellStart"/>
      <w:r w:rsidRPr="00EE217D">
        <w:rPr>
          <w:color w:val="000000" w:themeColor="text1"/>
        </w:rPr>
        <w:t>metalurji</w:t>
      </w:r>
      <w:proofErr w:type="spellEnd"/>
      <w:r w:rsidRPr="00EE217D">
        <w:rPr>
          <w:color w:val="000000" w:themeColor="text1"/>
        </w:rPr>
        <w:t xml:space="preserve"> ve mineral üretimi üzerinde yoğunlaşmıştır. Sovyetler Birliği’nin dağılması, merkezi planlı ekonominin çöküşü ile birlikte Kazakistan’ın üretiminde ciddi bir düşüş meydana gelmiştir. Ekonomisi büyük ölçüde Rusya’ya bağlı olan Kazakistan’ın bağımsızlık sonrası yaşadığı durgunluk döneminde tüketim malları üretimi gibi bazı alt sanayi sektörleri büyük zarar görmüştür. Sonuç olarak 1990’lar süresince GSYİH içinde sanayi sektörünün payı gerilemiştir. 2000 yılı itibarı ile sanayi sektörü GSYİH içindeki payı yeniden yüzde otuzlara ulaşmıştır. Bunda en önemli rolü, yatırımlarla ivme kazanan petrol sektörü oynamıştır. Günümüzde petrol, toplam sınaî üretimin yarısından fazlasını oluşturmaktadır. </w:t>
      </w:r>
    </w:p>
    <w:p w:rsidR="007F227D" w:rsidRPr="00EE217D" w:rsidRDefault="007F227D" w:rsidP="005F6B3F">
      <w:pPr>
        <w:pStyle w:val="content-text"/>
        <w:jc w:val="both"/>
        <w:rPr>
          <w:color w:val="000000" w:themeColor="text1"/>
        </w:rPr>
      </w:pPr>
      <w:r w:rsidRPr="00EE217D">
        <w:rPr>
          <w:color w:val="000000" w:themeColor="text1"/>
        </w:rPr>
        <w:t>Kazak ekonomisinin diğer önemli sektörleri ise metal işleme ve çelik üretimidir. Bu sektörler de Sovyet sonrası dönemde ülkeye giren yabancı yatırımlar sayesinde en çabuk toparlanan sektörler olmuştur.</w:t>
      </w:r>
    </w:p>
    <w:p w:rsidR="007F227D" w:rsidRPr="00EE217D" w:rsidRDefault="007F227D" w:rsidP="005F6B3F">
      <w:pPr>
        <w:pStyle w:val="content-text"/>
        <w:jc w:val="both"/>
        <w:rPr>
          <w:color w:val="000000" w:themeColor="text1"/>
        </w:rPr>
      </w:pPr>
      <w:r w:rsidRPr="00EE217D">
        <w:rPr>
          <w:color w:val="000000" w:themeColor="text1"/>
        </w:rPr>
        <w:t>İnşaat sektörü neredeyse tamamen petrol sektörüne bağımlı olup, sektörün GSYİH içindeki payı petrol sektöründeki yatırımlarla birlikte aşamalı olarak artmıştır. Ekonominin geri kalanı, küçük olmakla birlikte hızla gelişen hizmet sektöründen ve verimsiz, emek-yoğun tarım sektöründen oluşmaktadır. Tarım sektörü en fazla istihdam sağlayan sektördür.</w:t>
      </w:r>
    </w:p>
    <w:p w:rsidR="007F227D" w:rsidRDefault="007F227D" w:rsidP="005F6B3F">
      <w:pPr>
        <w:pStyle w:val="content-text"/>
        <w:jc w:val="both"/>
        <w:rPr>
          <w:color w:val="000000" w:themeColor="text1"/>
        </w:rPr>
      </w:pPr>
      <w:r w:rsidRPr="00EE217D">
        <w:rPr>
          <w:color w:val="000000" w:themeColor="text1"/>
        </w:rPr>
        <w:t xml:space="preserve">Günümüzde tarım sektörünün </w:t>
      </w:r>
      <w:proofErr w:type="spellStart"/>
      <w:r w:rsidRPr="00EE217D">
        <w:rPr>
          <w:color w:val="000000" w:themeColor="text1"/>
        </w:rPr>
        <w:t>GSYİH’daki</w:t>
      </w:r>
      <w:proofErr w:type="spellEnd"/>
      <w:r w:rsidRPr="00EE217D">
        <w:rPr>
          <w:color w:val="000000" w:themeColor="text1"/>
        </w:rPr>
        <w:t xml:space="preserve"> payı yalnızca %5,4 olmuştur. Bu oran, 1992 yılında %23’tür. Üretimde giderek önem kazanan gıda sanayi ürünlerinin ihracat gelirleri içindeki payı ise düşük düzeydedir.</w:t>
      </w:r>
    </w:p>
    <w:p w:rsidR="00EE217D" w:rsidRDefault="00EE217D" w:rsidP="005F6B3F">
      <w:pPr>
        <w:pStyle w:val="content-text"/>
        <w:jc w:val="both"/>
        <w:rPr>
          <w:color w:val="000000" w:themeColor="text1"/>
        </w:rPr>
      </w:pPr>
    </w:p>
    <w:p w:rsidR="00EE217D" w:rsidRDefault="00EE217D" w:rsidP="005F6B3F">
      <w:pPr>
        <w:pStyle w:val="content-text"/>
        <w:jc w:val="both"/>
        <w:rPr>
          <w:color w:val="000000" w:themeColor="text1"/>
        </w:rPr>
      </w:pPr>
    </w:p>
    <w:p w:rsidR="00EE217D" w:rsidRDefault="00EE217D" w:rsidP="005F6B3F">
      <w:pPr>
        <w:pStyle w:val="content-text"/>
        <w:jc w:val="both"/>
        <w:rPr>
          <w:color w:val="000000" w:themeColor="text1"/>
        </w:rPr>
      </w:pPr>
    </w:p>
    <w:p w:rsidR="00EE217D" w:rsidRPr="00EE217D" w:rsidRDefault="00EE217D" w:rsidP="005F6B3F">
      <w:pPr>
        <w:pStyle w:val="content-text"/>
        <w:jc w:val="both"/>
        <w:rPr>
          <w:color w:val="000000" w:themeColor="text1"/>
        </w:rPr>
      </w:pPr>
    </w:p>
    <w:p w:rsidR="007F227D" w:rsidRPr="00EE217D" w:rsidRDefault="007F227D" w:rsidP="005F6B3F">
      <w:pPr>
        <w:jc w:val="both"/>
        <w:rPr>
          <w:rFonts w:ascii="Times New Roman" w:hAnsi="Times New Roman" w:cs="Times New Roman"/>
          <w:b/>
          <w:color w:val="000000" w:themeColor="text1"/>
          <w:sz w:val="24"/>
          <w:szCs w:val="24"/>
          <w:lang w:val="tr-TR"/>
        </w:rPr>
      </w:pPr>
      <w:proofErr w:type="spellStart"/>
      <w:r w:rsidRPr="00B11464">
        <w:rPr>
          <w:rFonts w:ascii="Times New Roman" w:hAnsi="Times New Roman" w:cs="Times New Roman"/>
          <w:b/>
          <w:color w:val="000000" w:themeColor="text1"/>
          <w:sz w:val="24"/>
          <w:szCs w:val="24"/>
          <w:lang w:val="tr-TR"/>
        </w:rPr>
        <w:t>GSY</w:t>
      </w:r>
      <w:r w:rsidR="00EE217D" w:rsidRPr="00B11464">
        <w:rPr>
          <w:rFonts w:ascii="Times New Roman" w:hAnsi="Times New Roman" w:cs="Times New Roman"/>
          <w:b/>
          <w:color w:val="000000" w:themeColor="text1"/>
          <w:sz w:val="24"/>
          <w:szCs w:val="24"/>
          <w:lang w:val="tr-TR"/>
        </w:rPr>
        <w:t>İH'nin</w:t>
      </w:r>
      <w:proofErr w:type="spellEnd"/>
      <w:r w:rsidR="00EE217D" w:rsidRPr="00B11464">
        <w:rPr>
          <w:rFonts w:ascii="Times New Roman" w:hAnsi="Times New Roman" w:cs="Times New Roman"/>
          <w:b/>
          <w:color w:val="000000" w:themeColor="text1"/>
          <w:sz w:val="24"/>
          <w:szCs w:val="24"/>
          <w:lang w:val="tr-TR"/>
        </w:rPr>
        <w:t xml:space="preserve"> Sektörlere Göre Dağılımı</w:t>
      </w:r>
    </w:p>
    <w:p w:rsidR="007F227D" w:rsidRPr="00EE217D" w:rsidRDefault="007F227D" w:rsidP="005F6B3F">
      <w:pPr>
        <w:pStyle w:val="content-text"/>
        <w:jc w:val="both"/>
        <w:rPr>
          <w:color w:val="000000" w:themeColor="text1"/>
        </w:rPr>
      </w:pPr>
      <w:r w:rsidRPr="00EE217D">
        <w:rPr>
          <w:color w:val="000000" w:themeColor="text1"/>
        </w:rPr>
        <w:t>Ekonomik büyümenin ve yabancı yatırımların olumlu etkisi sayesinde gerçekleşen refah artışının nüfusun her kesimi tarafından paylaşılamamasına rağmen fakirlik düşüş eğiliminde olup gelir dağılımı iyileşmektedir. Kırsal kesimdeki fakirlik çok daha belirgindir. Özellikle ülkenin güneyinde yerleşik Kazaklar kırsal kesimde yaşayan nüfus içindeki en fakir kesimdir.</w:t>
      </w:r>
    </w:p>
    <w:p w:rsidR="007F227D" w:rsidRPr="00EE217D" w:rsidRDefault="007F227D" w:rsidP="005F6B3F">
      <w:pPr>
        <w:pStyle w:val="content-text"/>
        <w:jc w:val="both"/>
        <w:rPr>
          <w:color w:val="000000" w:themeColor="text1"/>
        </w:rPr>
      </w:pPr>
      <w:r w:rsidRPr="00EE217D">
        <w:rPr>
          <w:color w:val="000000" w:themeColor="text1"/>
        </w:rPr>
        <w:t>1999-2014 yılları arasında gözlenen hızlı ekonomik büyüme istihdam artışını tetiklemiş ve yaşam standardını yukarı çekmiştir. Yıllık ortalama işsizlik oranı 1999 yılında %13,5 iken, 2014 yılında %5,2’ye gerilemiştir.</w:t>
      </w:r>
    </w:p>
    <w:p w:rsidR="007F227D" w:rsidRPr="00EE217D" w:rsidRDefault="007F227D" w:rsidP="005F6B3F">
      <w:pPr>
        <w:pStyle w:val="content-text"/>
        <w:jc w:val="both"/>
        <w:rPr>
          <w:color w:val="000000" w:themeColor="text1"/>
        </w:rPr>
      </w:pPr>
      <w:r w:rsidRPr="00EE217D">
        <w:rPr>
          <w:color w:val="000000" w:themeColor="text1"/>
        </w:rPr>
        <w:t xml:space="preserve">Reel ücretlerdeki artış da olumlu etkilerini göstermeye başlamış olup, tüketim malları ithalatı artış eğilimine girmiştir. Yaşam standartlarının yükselmesinde </w:t>
      </w:r>
      <w:proofErr w:type="spellStart"/>
      <w:r w:rsidRPr="00EE217D">
        <w:rPr>
          <w:color w:val="000000" w:themeColor="text1"/>
        </w:rPr>
        <w:t>Tenge’nin</w:t>
      </w:r>
      <w:proofErr w:type="spellEnd"/>
      <w:r w:rsidRPr="00EE217D">
        <w:rPr>
          <w:color w:val="000000" w:themeColor="text1"/>
        </w:rPr>
        <w:t xml:space="preserve"> istikrarı önemli role sahiptir.</w:t>
      </w:r>
      <w:r w:rsidRPr="00EE217D">
        <w:rPr>
          <w:color w:val="000000" w:themeColor="text1"/>
        </w:rPr>
        <w:br/>
      </w:r>
      <w:r w:rsidRPr="00EE217D">
        <w:rPr>
          <w:color w:val="000000" w:themeColor="text1"/>
        </w:rPr>
        <w:br/>
        <w:t>Kazakistan, Dolar bazında BDT ülkeleri içinde-Rusya hariç- en yüksek kişi başı GSYİH ve aylık ücretlere sahip ülkedir. Bu göreceli yüksek refah düzeyinin en önemli göstergelerinden biri de ülkeye diğer Merkezi Asya ülkelerinden özellikle Özbekistan’dan giren çok sayıdaki kaçak göçmendir. Özbek işçiler her yıl yaz mevsiminde pamuk toplamak üzere ülkeye gelmektedir.</w:t>
      </w:r>
    </w:p>
    <w:p w:rsidR="007F227D" w:rsidRDefault="007F227D" w:rsidP="005F6B3F">
      <w:pPr>
        <w:pStyle w:val="content-text"/>
        <w:jc w:val="both"/>
        <w:rPr>
          <w:color w:val="000000" w:themeColor="text1"/>
        </w:rPr>
      </w:pPr>
      <w:r w:rsidRPr="00EE217D">
        <w:rPr>
          <w:color w:val="000000" w:themeColor="text1"/>
        </w:rPr>
        <w:t xml:space="preserve">Ekonomide yaratılan katma değerin büyük bir bölümü </w:t>
      </w:r>
      <w:proofErr w:type="spellStart"/>
      <w:r w:rsidRPr="00EE217D">
        <w:rPr>
          <w:color w:val="000000" w:themeColor="text1"/>
        </w:rPr>
        <w:t>hidro</w:t>
      </w:r>
      <w:proofErr w:type="spellEnd"/>
      <w:r w:rsidRPr="00EE217D">
        <w:rPr>
          <w:color w:val="000000" w:themeColor="text1"/>
        </w:rPr>
        <w:t xml:space="preserve"> karbon sektöründe kaynaklanmaktadır. Petrol üretimi ülkenin batısındaki Hazar Denizi’ne yakın bölgelerde yoğunlaşmıştır. Ağır sanayi sektörü ülkenin kuzeyinde konumlanmış olup, bu bölgede nüfusun çoğunluğunu Ruslar oluşturmaktadır. Eski </w:t>
      </w:r>
      <w:proofErr w:type="spellStart"/>
      <w:r w:rsidRPr="00EE217D">
        <w:rPr>
          <w:color w:val="000000" w:themeColor="text1"/>
        </w:rPr>
        <w:t>kollektif</w:t>
      </w:r>
      <w:proofErr w:type="spellEnd"/>
      <w:r w:rsidRPr="00EE217D">
        <w:rPr>
          <w:color w:val="000000" w:themeColor="text1"/>
        </w:rPr>
        <w:t xml:space="preserve"> çiftliklerde gerçekleştirilen hububat üretiminin büyük çoğunluğu da ülkenin kuzeyinde yapılmaktadır. Ülkenin güneyinde de bir miktar petrol bulunmakla birlikte bu bölgede daha çok tarımsal üretim gerçekleştirilmektedir. Bu bölgede Kazak nüfus pamuk üretimi gerçekleştirmektedir. Aral Gölü’nün kuruması bölgede tarımsal üretimi olumsuz etkilemektedir. Bölge, ülkenin en fakir bölgesidir. Ülkenin en doğusunda bulunan Almatı ülkenin finans ve iş merkezidir. Başkent Astana, ülkenin orta-kuzey bölümünde konumlanmıştır.</w:t>
      </w:r>
    </w:p>
    <w:p w:rsidR="00EE217D" w:rsidRDefault="00EE217D" w:rsidP="005F6B3F">
      <w:pPr>
        <w:pStyle w:val="content-text"/>
        <w:jc w:val="both"/>
        <w:rPr>
          <w:color w:val="000000" w:themeColor="text1"/>
        </w:rPr>
      </w:pPr>
    </w:p>
    <w:p w:rsidR="00EE217D" w:rsidRDefault="00EE217D" w:rsidP="005F6B3F">
      <w:pPr>
        <w:pStyle w:val="content-text"/>
        <w:jc w:val="both"/>
        <w:rPr>
          <w:color w:val="000000" w:themeColor="text1"/>
        </w:rPr>
      </w:pPr>
    </w:p>
    <w:p w:rsidR="00D71429" w:rsidRDefault="00D71429" w:rsidP="005F6B3F">
      <w:pPr>
        <w:pStyle w:val="content-text"/>
        <w:jc w:val="both"/>
        <w:rPr>
          <w:color w:val="000000" w:themeColor="text1"/>
        </w:rPr>
      </w:pPr>
    </w:p>
    <w:p w:rsidR="00D71429" w:rsidRDefault="00D71429" w:rsidP="005F6B3F">
      <w:pPr>
        <w:pStyle w:val="content-text"/>
        <w:jc w:val="both"/>
        <w:rPr>
          <w:color w:val="000000" w:themeColor="text1"/>
        </w:rPr>
      </w:pPr>
    </w:p>
    <w:p w:rsidR="00D71429" w:rsidRPr="00EE217D" w:rsidRDefault="00D71429" w:rsidP="005F6B3F">
      <w:pPr>
        <w:pStyle w:val="content-text"/>
        <w:jc w:val="both"/>
        <w:rPr>
          <w:color w:val="000000" w:themeColor="text1"/>
        </w:rPr>
      </w:pPr>
    </w:p>
    <w:p w:rsidR="0089674E" w:rsidRPr="00EE217D" w:rsidRDefault="00A93B4E" w:rsidP="00A93B4E">
      <w:pPr>
        <w:pStyle w:val="ListeParagraf"/>
        <w:jc w:val="center"/>
        <w:rPr>
          <w:rFonts w:ascii="Times New Roman" w:hAnsi="Times New Roman" w:cs="Times New Roman"/>
          <w:b/>
          <w:color w:val="000000" w:themeColor="text1"/>
          <w:sz w:val="30"/>
          <w:szCs w:val="30"/>
          <w:lang w:val="tr-TR"/>
        </w:rPr>
      </w:pPr>
      <w:r>
        <w:rPr>
          <w:rFonts w:ascii="Times New Roman" w:hAnsi="Times New Roman" w:cs="Times New Roman"/>
          <w:b/>
          <w:color w:val="000000" w:themeColor="text1"/>
          <w:sz w:val="30"/>
          <w:szCs w:val="30"/>
          <w:lang w:val="tr-TR"/>
        </w:rPr>
        <w:lastRenderedPageBreak/>
        <w:t>3.</w:t>
      </w:r>
      <w:r w:rsidR="0089674E" w:rsidRPr="00EE217D">
        <w:rPr>
          <w:rFonts w:ascii="Times New Roman" w:hAnsi="Times New Roman" w:cs="Times New Roman"/>
          <w:b/>
          <w:color w:val="000000" w:themeColor="text1"/>
          <w:sz w:val="30"/>
          <w:szCs w:val="30"/>
          <w:lang w:val="tr-TR"/>
        </w:rPr>
        <w:t>GENEL EKONOMIK DURUM</w:t>
      </w:r>
    </w:p>
    <w:p w:rsidR="0089674E" w:rsidRPr="00EE217D" w:rsidRDefault="0089674E" w:rsidP="005F6B3F">
      <w:pPr>
        <w:jc w:val="both"/>
        <w:rPr>
          <w:rFonts w:ascii="Times New Roman" w:hAnsi="Times New Roman" w:cs="Times New Roman"/>
          <w:b/>
          <w:color w:val="000000" w:themeColor="text1"/>
          <w:sz w:val="24"/>
          <w:szCs w:val="24"/>
          <w:lang w:val="tr-TR"/>
        </w:rPr>
      </w:pPr>
    </w:p>
    <w:p w:rsidR="0089674E" w:rsidRPr="00EE217D" w:rsidRDefault="0089674E" w:rsidP="00EE217D">
      <w:pPr>
        <w:rPr>
          <w:rFonts w:ascii="Times New Roman" w:hAnsi="Times New Roman" w:cs="Times New Roman"/>
          <w:b/>
          <w:color w:val="000000" w:themeColor="text1"/>
          <w:sz w:val="24"/>
          <w:szCs w:val="24"/>
          <w:lang w:val="tr-TR"/>
        </w:rPr>
      </w:pPr>
      <w:proofErr w:type="spellStart"/>
      <w:r w:rsidRPr="00EE217D">
        <w:rPr>
          <w:rFonts w:ascii="Times New Roman" w:hAnsi="Times New Roman" w:cs="Times New Roman"/>
          <w:b/>
          <w:color w:val="000000" w:themeColor="text1"/>
          <w:sz w:val="24"/>
          <w:szCs w:val="24"/>
          <w:lang w:val="tr-TR"/>
        </w:rPr>
        <w:t>GSYİH'nin</w:t>
      </w:r>
      <w:proofErr w:type="spellEnd"/>
      <w:r w:rsidRPr="00EE217D">
        <w:rPr>
          <w:rFonts w:ascii="Times New Roman" w:hAnsi="Times New Roman" w:cs="Times New Roman"/>
          <w:b/>
          <w:color w:val="000000" w:themeColor="text1"/>
          <w:sz w:val="24"/>
          <w:szCs w:val="24"/>
          <w:lang w:val="tr-TR"/>
        </w:rPr>
        <w:t xml:space="preserve"> Sektörlere Göre Dağılımı</w:t>
      </w:r>
    </w:p>
    <w:p w:rsidR="0089674E" w:rsidRPr="00EE217D" w:rsidRDefault="0089674E" w:rsidP="005F6B3F">
      <w:pPr>
        <w:jc w:val="both"/>
        <w:rPr>
          <w:rFonts w:ascii="Times New Roman" w:hAnsi="Times New Roman" w:cs="Times New Roman"/>
          <w:color w:val="000000" w:themeColor="text1"/>
          <w:sz w:val="24"/>
          <w:szCs w:val="24"/>
          <w:lang w:val="tr-TR"/>
        </w:rPr>
      </w:pPr>
    </w:p>
    <w:tbl>
      <w:tblPr>
        <w:tblStyle w:val="OrtaListe2"/>
        <w:tblW w:w="0" w:type="auto"/>
        <w:tblLook w:val="04A0" w:firstRow="1" w:lastRow="0" w:firstColumn="1" w:lastColumn="0" w:noHBand="0" w:noVBand="1"/>
      </w:tblPr>
      <w:tblGrid>
        <w:gridCol w:w="3227"/>
        <w:gridCol w:w="2126"/>
      </w:tblGrid>
      <w:tr w:rsidR="0089674E" w:rsidRPr="00EE217D" w:rsidTr="00B114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Pr>
          <w:p w:rsidR="0089674E" w:rsidRPr="00EE217D" w:rsidRDefault="0089674E" w:rsidP="005F6B3F">
            <w:pPr>
              <w:jc w:val="both"/>
              <w:rPr>
                <w:rFonts w:ascii="Times New Roman" w:hAnsi="Times New Roman" w:cs="Times New Roman"/>
              </w:rPr>
            </w:pPr>
            <w:r w:rsidRPr="00EE217D">
              <w:rPr>
                <w:rFonts w:ascii="Times New Roman" w:hAnsi="Times New Roman" w:cs="Times New Roman"/>
              </w:rPr>
              <w:t>SEKTÖRLER</w:t>
            </w:r>
          </w:p>
        </w:tc>
        <w:tc>
          <w:tcPr>
            <w:tcW w:w="2126" w:type="dxa"/>
          </w:tcPr>
          <w:p w:rsidR="0089674E" w:rsidRPr="00EE217D" w:rsidRDefault="0089674E"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E217D">
              <w:rPr>
                <w:rFonts w:ascii="Times New Roman" w:hAnsi="Times New Roman" w:cs="Times New Roman"/>
              </w:rPr>
              <w:t>ORAN</w:t>
            </w:r>
          </w:p>
        </w:tc>
      </w:tr>
      <w:tr w:rsidR="0089674E" w:rsidRPr="00EE217D" w:rsidTr="00B11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9674E" w:rsidRPr="00EE217D" w:rsidRDefault="0089674E" w:rsidP="005F6B3F">
            <w:pPr>
              <w:jc w:val="both"/>
              <w:rPr>
                <w:rFonts w:ascii="Times New Roman" w:hAnsi="Times New Roman" w:cs="Times New Roman"/>
                <w:i/>
                <w:sz w:val="24"/>
                <w:szCs w:val="24"/>
              </w:rPr>
            </w:pPr>
            <w:r w:rsidRPr="00EE217D">
              <w:rPr>
                <w:rFonts w:ascii="Times New Roman" w:hAnsi="Times New Roman" w:cs="Times New Roman"/>
                <w:i/>
                <w:sz w:val="24"/>
                <w:szCs w:val="24"/>
              </w:rPr>
              <w:t>Hizmetler</w:t>
            </w:r>
          </w:p>
        </w:tc>
        <w:tc>
          <w:tcPr>
            <w:tcW w:w="2126" w:type="dxa"/>
          </w:tcPr>
          <w:p w:rsidR="0089674E" w:rsidRPr="00EE217D" w:rsidRDefault="0089674E"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217D">
              <w:rPr>
                <w:rFonts w:ascii="Times New Roman" w:hAnsi="Times New Roman" w:cs="Times New Roman"/>
                <w:i/>
                <w:sz w:val="24"/>
                <w:szCs w:val="24"/>
              </w:rPr>
              <w:t>56,3</w:t>
            </w:r>
          </w:p>
        </w:tc>
      </w:tr>
      <w:tr w:rsidR="0089674E" w:rsidRPr="00EE217D" w:rsidTr="00B11464">
        <w:tc>
          <w:tcPr>
            <w:cnfStyle w:val="001000000000" w:firstRow="0" w:lastRow="0" w:firstColumn="1" w:lastColumn="0" w:oddVBand="0" w:evenVBand="0" w:oddHBand="0" w:evenHBand="0" w:firstRowFirstColumn="0" w:firstRowLastColumn="0" w:lastRowFirstColumn="0" w:lastRowLastColumn="0"/>
            <w:tcW w:w="3227" w:type="dxa"/>
          </w:tcPr>
          <w:p w:rsidR="0089674E" w:rsidRPr="00EE217D" w:rsidRDefault="0089674E" w:rsidP="005F6B3F">
            <w:pPr>
              <w:jc w:val="both"/>
              <w:rPr>
                <w:rFonts w:ascii="Times New Roman" w:hAnsi="Times New Roman" w:cs="Times New Roman"/>
                <w:i/>
                <w:sz w:val="24"/>
                <w:szCs w:val="24"/>
              </w:rPr>
            </w:pPr>
            <w:r w:rsidRPr="00EE217D">
              <w:rPr>
                <w:rFonts w:ascii="Times New Roman" w:hAnsi="Times New Roman" w:cs="Times New Roman"/>
                <w:i/>
                <w:sz w:val="24"/>
                <w:szCs w:val="24"/>
              </w:rPr>
              <w:t xml:space="preserve">Sanayi </w:t>
            </w:r>
          </w:p>
        </w:tc>
        <w:tc>
          <w:tcPr>
            <w:tcW w:w="2126" w:type="dxa"/>
          </w:tcPr>
          <w:p w:rsidR="0089674E" w:rsidRPr="00EE217D" w:rsidRDefault="0089674E"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EE217D">
              <w:rPr>
                <w:rFonts w:ascii="Times New Roman" w:hAnsi="Times New Roman" w:cs="Times New Roman"/>
                <w:i/>
                <w:sz w:val="24"/>
                <w:szCs w:val="24"/>
              </w:rPr>
              <w:t>32,6</w:t>
            </w:r>
          </w:p>
        </w:tc>
      </w:tr>
      <w:tr w:rsidR="0089674E" w:rsidRPr="00EE217D" w:rsidTr="00B11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89674E" w:rsidRPr="00EE217D" w:rsidRDefault="0089674E" w:rsidP="005F6B3F">
            <w:pPr>
              <w:jc w:val="both"/>
              <w:rPr>
                <w:rFonts w:ascii="Times New Roman" w:hAnsi="Times New Roman" w:cs="Times New Roman"/>
                <w:i/>
                <w:sz w:val="24"/>
                <w:szCs w:val="24"/>
              </w:rPr>
            </w:pPr>
            <w:r w:rsidRPr="00EE217D">
              <w:rPr>
                <w:rFonts w:ascii="Times New Roman" w:hAnsi="Times New Roman" w:cs="Times New Roman"/>
                <w:i/>
                <w:sz w:val="24"/>
                <w:szCs w:val="24"/>
              </w:rPr>
              <w:t>Tarım</w:t>
            </w:r>
          </w:p>
        </w:tc>
        <w:tc>
          <w:tcPr>
            <w:tcW w:w="2126" w:type="dxa"/>
          </w:tcPr>
          <w:p w:rsidR="0089674E" w:rsidRPr="00EE217D" w:rsidRDefault="0089674E"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E217D">
              <w:rPr>
                <w:rFonts w:ascii="Times New Roman" w:hAnsi="Times New Roman" w:cs="Times New Roman"/>
                <w:i/>
                <w:sz w:val="24"/>
                <w:szCs w:val="24"/>
              </w:rPr>
              <w:t>4,8</w:t>
            </w:r>
          </w:p>
        </w:tc>
      </w:tr>
    </w:tbl>
    <w:p w:rsidR="0089674E" w:rsidRPr="00EE217D" w:rsidRDefault="0089674E" w:rsidP="005F6B3F">
      <w:pPr>
        <w:jc w:val="both"/>
        <w:rPr>
          <w:rFonts w:ascii="Times New Roman" w:hAnsi="Times New Roman" w:cs="Times New Roman"/>
          <w:b/>
          <w:color w:val="000000" w:themeColor="text1"/>
          <w:sz w:val="24"/>
          <w:szCs w:val="24"/>
          <w:lang w:val="tr-TR" w:eastAsia="tr-TR"/>
        </w:rPr>
      </w:pPr>
    </w:p>
    <w:p w:rsidR="0089674E" w:rsidRPr="00EE217D" w:rsidRDefault="0089674E" w:rsidP="005F6B3F">
      <w:pPr>
        <w:jc w:val="both"/>
        <w:rPr>
          <w:rFonts w:ascii="Times New Roman" w:hAnsi="Times New Roman" w:cs="Times New Roman"/>
          <w:b/>
          <w:color w:val="000000" w:themeColor="text1"/>
          <w:sz w:val="24"/>
          <w:szCs w:val="24"/>
          <w:lang w:val="tr-TR" w:eastAsia="tr-TR"/>
        </w:rPr>
      </w:pPr>
    </w:p>
    <w:p w:rsidR="0089674E" w:rsidRPr="00EE217D" w:rsidRDefault="0089674E"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1991 yılında gerçekleşen bağımsızlık öncesinde Kazakistan’ın uzmanlaşmaya dayalı Sovyet sistemi içindeki rolü buğday üretimi, </w:t>
      </w:r>
      <w:proofErr w:type="spellStart"/>
      <w:r w:rsidRPr="00EE217D">
        <w:rPr>
          <w:rFonts w:ascii="Times New Roman" w:hAnsi="Times New Roman" w:cs="Times New Roman"/>
          <w:color w:val="000000" w:themeColor="text1"/>
          <w:sz w:val="24"/>
          <w:szCs w:val="24"/>
          <w:lang w:val="tr-TR" w:eastAsia="tr-TR"/>
        </w:rPr>
        <w:t>metalurji</w:t>
      </w:r>
      <w:proofErr w:type="spellEnd"/>
      <w:r w:rsidRPr="00EE217D">
        <w:rPr>
          <w:rFonts w:ascii="Times New Roman" w:hAnsi="Times New Roman" w:cs="Times New Roman"/>
          <w:color w:val="000000" w:themeColor="text1"/>
          <w:sz w:val="24"/>
          <w:szCs w:val="24"/>
          <w:lang w:val="tr-TR" w:eastAsia="tr-TR"/>
        </w:rPr>
        <w:t xml:space="preserve"> ve mineral üretimi üzerinde yoğunlaşmıştır. Sovyetler Birliği’nin dağılması, merkezi planlı ekonominin çöküşü ile birlikte Kazakistan’ın üretiminde ciddi bir düşüş meydana gelmiştir. Ekonomisi büyük ölçüde Rusya’ya bağlı bir Orta Asya ülkesi olan Kazakistan’ın bağımsızlık sonrası yaşadığı durgunluk döneminde tüketim malları üretimi gibi bazı alt sanayi sektörleri büyük zarar görmüştür. Sonuç olarak 1990’lar süresince GSYİH içinde sanayi sektörünün payı gerilemiştir. 2000 yılı itibarı ile sanayi sektörü GSYİH içindeki payı yeniden yüzde otuzlara ulaşmıştır. Bunda en önemli rolü, yatırımlarla ivme kazanan petrol sektörü oynamıştır. Günümüzde petrol, toplam sınaî üretimin yarısından fazlasını oluşturmaktadır.  Kazak ekonomisinin diğer önemli sektörleri ise metal işleme ve çelik üretimidir. Bu sektörler de Sovyet sonrası dönemde ülkeye giren yabancı yatırımlar sayesinde en çabuk toparlanan sektörler olmuştur. İnşaat sektörü neredeyse tamamen petrol sektörüne bağımlı olup, sektörün GSYİH içindeki payı petrol sektöründeki yatırımlarla birlikte aşamalı olarak artmıştır. Ekonominin geri kalanı, küçük olmakla birlikte hızla gelişen hizmet sektöründen ve verimsiz, emek-yoğun tarım sektöründen oluşmaktadır.</w:t>
      </w:r>
    </w:p>
    <w:p w:rsidR="0089674E" w:rsidRPr="00EE217D" w:rsidRDefault="0089674E"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Tarım sektörü en fazla istihdam sağlayan sektördür. 2011 yılında tarım sektörünün </w:t>
      </w:r>
      <w:proofErr w:type="spellStart"/>
      <w:r w:rsidRPr="00EE217D">
        <w:rPr>
          <w:rFonts w:ascii="Times New Roman" w:hAnsi="Times New Roman" w:cs="Times New Roman"/>
          <w:color w:val="000000" w:themeColor="text1"/>
          <w:sz w:val="24"/>
          <w:szCs w:val="24"/>
          <w:lang w:val="tr-TR" w:eastAsia="tr-TR"/>
        </w:rPr>
        <w:t>GSYİH’daki</w:t>
      </w:r>
      <w:proofErr w:type="spellEnd"/>
      <w:r w:rsidRPr="00EE217D">
        <w:rPr>
          <w:rFonts w:ascii="Times New Roman" w:hAnsi="Times New Roman" w:cs="Times New Roman"/>
          <w:color w:val="000000" w:themeColor="text1"/>
          <w:sz w:val="24"/>
          <w:szCs w:val="24"/>
          <w:lang w:val="tr-TR" w:eastAsia="tr-TR"/>
        </w:rPr>
        <w:t xml:space="preserve"> payı yalnızca %5,4 olmuştur. Bu oran, 1992 yılında %23’tür. Üretimde giderek önem kazanan gıda sanayi ürünlerinin ihracat gelirleri içindeki payı ise düşük düzeydedir. Ekonomik büyümenin ve yabancı yatırımların olumlu etkisi sayesinde gerçekleşen refah artışının nüfusun her kesimi tarafından paylaşılamamasına rağmen fakirlik düşüş eğiliminde olup gelir dağılımı iyileşmektedir. Kırsal kesimdeki fakirlik çok daha belirgindir. Özellikle ülkenin güneyinde yerleşik Kazaklar kırsal kesimde yaşayan nüfus içindeki en fak</w:t>
      </w:r>
      <w:r w:rsidR="00F47F3B" w:rsidRPr="00EE217D">
        <w:rPr>
          <w:rFonts w:ascii="Times New Roman" w:hAnsi="Times New Roman" w:cs="Times New Roman"/>
          <w:color w:val="000000" w:themeColor="text1"/>
          <w:sz w:val="24"/>
          <w:szCs w:val="24"/>
          <w:lang w:val="tr-TR" w:eastAsia="tr-TR"/>
        </w:rPr>
        <w:t>ir kesimdir. 1999-2014</w:t>
      </w:r>
      <w:r w:rsidRPr="00EE217D">
        <w:rPr>
          <w:rFonts w:ascii="Times New Roman" w:hAnsi="Times New Roman" w:cs="Times New Roman"/>
          <w:color w:val="000000" w:themeColor="text1"/>
          <w:sz w:val="24"/>
          <w:szCs w:val="24"/>
          <w:lang w:val="tr-TR" w:eastAsia="tr-TR"/>
        </w:rPr>
        <w:t xml:space="preserve"> yılları arasında gözlenen hızlı ekonomik büyüme istihdam artışını tetiklemiş ve yaşam standardını yukarı çekmiştir. Yıllık ortalama işsizlik ora</w:t>
      </w:r>
      <w:r w:rsidR="00F47F3B" w:rsidRPr="00EE217D">
        <w:rPr>
          <w:rFonts w:ascii="Times New Roman" w:hAnsi="Times New Roman" w:cs="Times New Roman"/>
          <w:color w:val="000000" w:themeColor="text1"/>
          <w:sz w:val="24"/>
          <w:szCs w:val="24"/>
          <w:lang w:val="tr-TR" w:eastAsia="tr-TR"/>
        </w:rPr>
        <w:t>nı 1999 yılında %13,5 iken, 2014</w:t>
      </w:r>
      <w:r w:rsidRPr="00EE217D">
        <w:rPr>
          <w:rFonts w:ascii="Times New Roman" w:hAnsi="Times New Roman" w:cs="Times New Roman"/>
          <w:color w:val="000000" w:themeColor="text1"/>
          <w:sz w:val="24"/>
          <w:szCs w:val="24"/>
          <w:lang w:val="tr-TR" w:eastAsia="tr-TR"/>
        </w:rPr>
        <w:t xml:space="preserve"> yılında %5,3’e gerilemiştir. Reel ücretlerdeki artış da olumlu etkilerini göstermeye başlamış olup, tüketim malları ithalatı artış eğilimine girmiştir. Yaşam standartlarının yükselmesinde </w:t>
      </w:r>
      <w:proofErr w:type="spellStart"/>
      <w:r w:rsidRPr="00EE217D">
        <w:rPr>
          <w:rFonts w:ascii="Times New Roman" w:hAnsi="Times New Roman" w:cs="Times New Roman"/>
          <w:color w:val="000000" w:themeColor="text1"/>
          <w:sz w:val="24"/>
          <w:szCs w:val="24"/>
          <w:lang w:val="tr-TR" w:eastAsia="tr-TR"/>
        </w:rPr>
        <w:t>Tenge’nin</w:t>
      </w:r>
      <w:proofErr w:type="spellEnd"/>
      <w:r w:rsidRPr="00EE217D">
        <w:rPr>
          <w:rFonts w:ascii="Times New Roman" w:hAnsi="Times New Roman" w:cs="Times New Roman"/>
          <w:color w:val="000000" w:themeColor="text1"/>
          <w:sz w:val="24"/>
          <w:szCs w:val="24"/>
          <w:lang w:val="tr-TR" w:eastAsia="tr-TR"/>
        </w:rPr>
        <w:t xml:space="preserve"> istikrarı önemli role sahiptir.</w:t>
      </w:r>
    </w:p>
    <w:p w:rsidR="009C40C4" w:rsidRPr="00EE217D" w:rsidRDefault="0089674E"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Kazakistan, Dolar bazında BDT ülkeleri içinde-Rusya hariç- en yüksek kişi başı GSYİH ve aylık ücretlere sahip ülkedir. Bu göreceli yüksek refah düzeyinin en önemli göstergelerinden </w:t>
      </w:r>
      <w:r w:rsidRPr="00EE217D">
        <w:rPr>
          <w:rFonts w:ascii="Times New Roman" w:hAnsi="Times New Roman" w:cs="Times New Roman"/>
          <w:color w:val="000000" w:themeColor="text1"/>
          <w:sz w:val="24"/>
          <w:szCs w:val="24"/>
          <w:lang w:val="tr-TR" w:eastAsia="tr-TR"/>
        </w:rPr>
        <w:lastRenderedPageBreak/>
        <w:t xml:space="preserve">biri de ülkeye diğer Merkezi Asya ülkelerinden özellikle Özbekistan’dan giren çok sayıdaki kaçak göçmendir. Özbek işçiler her yıl yaz mevsiminde pamuk toplamak üzere ülkeye girmektedir. Bu işçiler için Kazakistan’da çalışmak, sadece Özbekistan’daki ücretlerden 5 kat fazla kazanmak değil, aynı zamanda </w:t>
      </w:r>
      <w:proofErr w:type="gramStart"/>
      <w:r w:rsidRPr="00EE217D">
        <w:rPr>
          <w:rFonts w:ascii="Times New Roman" w:hAnsi="Times New Roman" w:cs="Times New Roman"/>
          <w:color w:val="000000" w:themeColor="text1"/>
          <w:sz w:val="24"/>
          <w:szCs w:val="24"/>
          <w:lang w:val="tr-TR" w:eastAsia="tr-TR"/>
        </w:rPr>
        <w:t>konvertibl</w:t>
      </w:r>
      <w:proofErr w:type="gramEnd"/>
      <w:r w:rsidRPr="00EE217D">
        <w:rPr>
          <w:rFonts w:ascii="Times New Roman" w:hAnsi="Times New Roman" w:cs="Times New Roman"/>
          <w:color w:val="000000" w:themeColor="text1"/>
          <w:sz w:val="24"/>
          <w:szCs w:val="24"/>
          <w:lang w:val="tr-TR" w:eastAsia="tr-TR"/>
        </w:rPr>
        <w:t xml:space="preserve"> bir para cinsinden kazanç sağlamak anlamına gelmektedir. Ekonomide yaratılan katma değerin büyük bir bölümü hidrokarbon sektöründe kaynaklanmaktadır. Petrol üretimi ülkenin batısındaki Hazar Denizi’ne yakın bölgelerde yoğunlaşmıştır. Ağır sanayi sektörü ülkenin kuzeyinde konumlanmış olup, bu bölgede nüfusun çoğunluğunu Ruslar oluşturmaktadır. Eski kolektif çiftliklerde gerçekleştirilen hububat üretiminin büyük çoğunluğu da ülkenin kuzeyinde yapılmaktadır. Ülkenin güneyinde de bir miktar petrol bulunmakla birlikte bu bölgede daha çok tarımsal üretim gerçekleştirilmektedir. Bu bölgede Kazak nüfus pamuk üretimi gerçekleştirmektedir. Aral Gölü’nün kuruması bölgede tarımsal üretimi olumsuz etkilemektedir. Bölge, ülkenin en fakir bölgesidir. Ülkenin en doğusunda bulunan Almatı ülkenin finans ve iş merkezidir. Başkent Astana, ülkenin orta-kuzey bölümünde konumlanmıştır.</w:t>
      </w:r>
    </w:p>
    <w:p w:rsidR="0089674E" w:rsidRPr="00B11464" w:rsidRDefault="0089674E" w:rsidP="005F6B3F">
      <w:pPr>
        <w:jc w:val="both"/>
        <w:rPr>
          <w:rFonts w:ascii="Times New Roman" w:hAnsi="Times New Roman" w:cs="Times New Roman"/>
          <w:b/>
          <w:color w:val="000000" w:themeColor="text1"/>
          <w:sz w:val="24"/>
          <w:szCs w:val="24"/>
          <w:lang w:val="tr-TR" w:eastAsia="tr-TR"/>
        </w:rPr>
      </w:pPr>
    </w:p>
    <w:p w:rsidR="0069544C" w:rsidRPr="00B11464" w:rsidRDefault="00A93B4E" w:rsidP="00A93B4E">
      <w:pPr>
        <w:pStyle w:val="ListeParagraf"/>
        <w:jc w:val="center"/>
        <w:rPr>
          <w:rFonts w:ascii="Times New Roman" w:hAnsi="Times New Roman" w:cs="Times New Roman"/>
          <w:b/>
          <w:color w:val="000000" w:themeColor="text1"/>
          <w:sz w:val="30"/>
          <w:szCs w:val="30"/>
          <w:lang w:val="tr-TR"/>
        </w:rPr>
      </w:pPr>
      <w:r w:rsidRPr="00B11464">
        <w:rPr>
          <w:rFonts w:ascii="Times New Roman" w:hAnsi="Times New Roman" w:cs="Times New Roman"/>
          <w:b/>
          <w:color w:val="000000" w:themeColor="text1"/>
          <w:sz w:val="30"/>
          <w:szCs w:val="30"/>
          <w:lang w:val="tr-TR"/>
        </w:rPr>
        <w:t>4.</w:t>
      </w:r>
      <w:r w:rsidR="0069544C" w:rsidRPr="00B11464">
        <w:rPr>
          <w:rFonts w:ascii="Times New Roman" w:hAnsi="Times New Roman" w:cs="Times New Roman"/>
          <w:b/>
          <w:color w:val="000000" w:themeColor="text1"/>
          <w:sz w:val="30"/>
          <w:szCs w:val="30"/>
          <w:lang w:val="tr-TR"/>
        </w:rPr>
        <w:t>İKİLİ TİCARİ İLİŞKİLERİMİZ</w:t>
      </w:r>
    </w:p>
    <w:p w:rsidR="00EE217D" w:rsidRPr="00B11464" w:rsidRDefault="00EE217D" w:rsidP="00EE217D">
      <w:pPr>
        <w:rPr>
          <w:rFonts w:ascii="Times New Roman" w:hAnsi="Times New Roman" w:cs="Times New Roman"/>
          <w:b/>
          <w:color w:val="000000" w:themeColor="text1"/>
          <w:sz w:val="30"/>
          <w:szCs w:val="30"/>
          <w:lang w:val="tr-TR"/>
        </w:rPr>
      </w:pPr>
    </w:p>
    <w:p w:rsidR="0069544C" w:rsidRPr="00EE217D" w:rsidRDefault="0069544C" w:rsidP="00EE217D">
      <w:pPr>
        <w:pStyle w:val="GvdeMetni"/>
        <w:ind w:right="-295"/>
        <w:jc w:val="left"/>
        <w:rPr>
          <w:b/>
          <w:color w:val="000000" w:themeColor="text1"/>
        </w:rPr>
      </w:pPr>
      <w:r w:rsidRPr="00EE217D">
        <w:rPr>
          <w:b/>
          <w:color w:val="000000" w:themeColor="text1"/>
        </w:rPr>
        <w:t>Kazakistan ile Türkiye Arasında İmzalanan Anlaşmalar ve Protokoller:</w:t>
      </w:r>
    </w:p>
    <w:p w:rsidR="0069544C" w:rsidRPr="00EE217D" w:rsidRDefault="0069544C" w:rsidP="005F6B3F">
      <w:pPr>
        <w:jc w:val="both"/>
        <w:rPr>
          <w:rFonts w:ascii="Times New Roman" w:hAnsi="Times New Roman" w:cs="Times New Roman"/>
          <w:b/>
          <w:color w:val="000000" w:themeColor="text1"/>
          <w:sz w:val="24"/>
          <w:szCs w:val="24"/>
          <w:lang w:val="tr-TR" w:eastAsia="tr-TR"/>
        </w:rPr>
      </w:pPr>
    </w:p>
    <w:tbl>
      <w:tblPr>
        <w:tblW w:w="9015" w:type="dxa"/>
        <w:tblInd w:w="55" w:type="dxa"/>
        <w:tblCellMar>
          <w:left w:w="70" w:type="dxa"/>
          <w:right w:w="70" w:type="dxa"/>
        </w:tblCellMar>
        <w:tblLook w:val="0000" w:firstRow="0" w:lastRow="0" w:firstColumn="0" w:lastColumn="0" w:noHBand="0" w:noVBand="0"/>
      </w:tblPr>
      <w:tblGrid>
        <w:gridCol w:w="5955"/>
        <w:gridCol w:w="1440"/>
        <w:gridCol w:w="1620"/>
      </w:tblGrid>
      <w:tr w:rsidR="0069544C" w:rsidRPr="00EE217D" w:rsidTr="0069544C">
        <w:trPr>
          <w:trHeight w:val="327"/>
        </w:trPr>
        <w:tc>
          <w:tcPr>
            <w:tcW w:w="5955" w:type="dxa"/>
            <w:tcBorders>
              <w:top w:val="single" w:sz="8" w:space="0" w:color="auto"/>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b/>
                <w:bCs/>
                <w:color w:val="000000" w:themeColor="text1"/>
                <w:sz w:val="24"/>
                <w:szCs w:val="24"/>
                <w:lang w:val="en-US"/>
              </w:rPr>
            </w:pPr>
            <w:proofErr w:type="spellStart"/>
            <w:r w:rsidRPr="00EE217D">
              <w:rPr>
                <w:rFonts w:ascii="Times New Roman" w:hAnsi="Times New Roman" w:cs="Times New Roman"/>
                <w:b/>
                <w:bCs/>
                <w:color w:val="000000" w:themeColor="text1"/>
                <w:sz w:val="24"/>
                <w:szCs w:val="24"/>
                <w:lang w:val="en-US"/>
              </w:rPr>
              <w:t>Anlaşmanın</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Adı</w:t>
            </w:r>
            <w:proofErr w:type="spellEnd"/>
          </w:p>
        </w:tc>
        <w:tc>
          <w:tcPr>
            <w:tcW w:w="1440" w:type="dxa"/>
            <w:tcBorders>
              <w:top w:val="single" w:sz="8" w:space="0" w:color="auto"/>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b/>
                <w:bCs/>
                <w:color w:val="000000" w:themeColor="text1"/>
                <w:sz w:val="24"/>
                <w:szCs w:val="24"/>
                <w:lang w:val="en-US"/>
              </w:rPr>
            </w:pPr>
            <w:proofErr w:type="spellStart"/>
            <w:r w:rsidRPr="00EE217D">
              <w:rPr>
                <w:rFonts w:ascii="Times New Roman" w:hAnsi="Times New Roman" w:cs="Times New Roman"/>
                <w:b/>
                <w:bCs/>
                <w:color w:val="000000" w:themeColor="text1"/>
                <w:sz w:val="24"/>
                <w:szCs w:val="24"/>
                <w:lang w:val="en-US"/>
              </w:rPr>
              <w:t>İmza</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Tarihi</w:t>
            </w:r>
            <w:proofErr w:type="spellEnd"/>
          </w:p>
        </w:tc>
        <w:tc>
          <w:tcPr>
            <w:tcW w:w="1620" w:type="dxa"/>
            <w:tcBorders>
              <w:top w:val="single" w:sz="8" w:space="0" w:color="auto"/>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b/>
                <w:bCs/>
                <w:color w:val="000000" w:themeColor="text1"/>
                <w:sz w:val="24"/>
                <w:szCs w:val="24"/>
                <w:lang w:val="en-US"/>
              </w:rPr>
            </w:pPr>
            <w:proofErr w:type="spellStart"/>
            <w:r w:rsidRPr="00EE217D">
              <w:rPr>
                <w:rFonts w:ascii="Times New Roman" w:hAnsi="Times New Roman" w:cs="Times New Roman"/>
                <w:b/>
                <w:bCs/>
                <w:color w:val="000000" w:themeColor="text1"/>
                <w:sz w:val="24"/>
                <w:szCs w:val="24"/>
                <w:lang w:val="en-US"/>
              </w:rPr>
              <w:t>Resmi</w:t>
            </w:r>
            <w:proofErr w:type="spellEnd"/>
            <w:r w:rsidRPr="00EE217D">
              <w:rPr>
                <w:rFonts w:ascii="Times New Roman" w:hAnsi="Times New Roman" w:cs="Times New Roman"/>
                <w:b/>
                <w:bCs/>
                <w:color w:val="000000" w:themeColor="text1"/>
                <w:sz w:val="24"/>
                <w:szCs w:val="24"/>
                <w:lang w:val="en-US"/>
              </w:rPr>
              <w:t xml:space="preserve"> </w:t>
            </w:r>
            <w:proofErr w:type="spellStart"/>
            <w:r w:rsidRPr="00EE217D">
              <w:rPr>
                <w:rFonts w:ascii="Times New Roman" w:hAnsi="Times New Roman" w:cs="Times New Roman"/>
                <w:b/>
                <w:bCs/>
                <w:color w:val="000000" w:themeColor="text1"/>
                <w:sz w:val="24"/>
                <w:szCs w:val="24"/>
                <w:lang w:val="en-US"/>
              </w:rPr>
              <w:t>Gazete</w:t>
            </w:r>
            <w:proofErr w:type="spellEnd"/>
          </w:p>
        </w:tc>
      </w:tr>
      <w:tr w:rsidR="0069544C" w:rsidRPr="00EE217D" w:rsidTr="0069544C">
        <w:trPr>
          <w:trHeight w:val="171"/>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lang w:val="en-US"/>
              </w:rPr>
            </w:pPr>
            <w:proofErr w:type="spellStart"/>
            <w:r w:rsidRPr="00EE217D">
              <w:rPr>
                <w:rFonts w:ascii="Times New Roman" w:hAnsi="Times New Roman" w:cs="Times New Roman"/>
                <w:color w:val="000000" w:themeColor="text1"/>
                <w:sz w:val="24"/>
                <w:szCs w:val="24"/>
                <w:lang w:val="en-US"/>
              </w:rPr>
              <w:t>Ticaret</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ve</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Ekonomik</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Teknik</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İşbirliği</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Anlaşması</w:t>
            </w:r>
            <w:proofErr w:type="spellEnd"/>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10.09.1997</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10.05.2000</w:t>
            </w:r>
          </w:p>
        </w:tc>
      </w:tr>
      <w:tr w:rsidR="0069544C" w:rsidRPr="00EE217D" w:rsidTr="0069544C">
        <w:trPr>
          <w:trHeight w:val="223"/>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Yatırımların Karşılıklı Teşviki ve Korunması Anlaşması</w:t>
            </w:r>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01.05.1993</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11.02.1995</w:t>
            </w:r>
          </w:p>
        </w:tc>
      </w:tr>
      <w:tr w:rsidR="0069544C" w:rsidRPr="00EE217D" w:rsidTr="0069544C">
        <w:trPr>
          <w:trHeight w:val="151"/>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Çifte Vergilendirmeyi Önleme Anlaşması</w:t>
            </w:r>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15.08.1995</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08.11.1996</w:t>
            </w:r>
          </w:p>
        </w:tc>
      </w:tr>
      <w:tr w:rsidR="0069544C" w:rsidRPr="00EE217D" w:rsidTr="0069544C">
        <w:trPr>
          <w:trHeight w:val="182"/>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Gümrük Alanında İşbirliği ve Karşılıklı İdari Yardım Anlaşması</w:t>
            </w:r>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22.05.2003</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31.07.2008</w:t>
            </w:r>
          </w:p>
        </w:tc>
      </w:tr>
      <w:tr w:rsidR="0069544C" w:rsidRPr="00EE217D" w:rsidTr="0069544C">
        <w:trPr>
          <w:trHeight w:val="247"/>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Uzun Vadeli Ticari ve Ekonomik İşbirliği Anlaşması</w:t>
            </w:r>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22.05.2003</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18.09.2003</w:t>
            </w:r>
          </w:p>
        </w:tc>
      </w:tr>
      <w:tr w:rsidR="0069544C" w:rsidRPr="00EE217D" w:rsidTr="0069544C">
        <w:trPr>
          <w:trHeight w:val="101"/>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lang w:val="en-US"/>
              </w:rPr>
            </w:pPr>
            <w:proofErr w:type="spellStart"/>
            <w:r w:rsidRPr="00EE217D">
              <w:rPr>
                <w:rFonts w:ascii="Times New Roman" w:hAnsi="Times New Roman" w:cs="Times New Roman"/>
                <w:color w:val="000000" w:themeColor="text1"/>
                <w:sz w:val="24"/>
                <w:szCs w:val="24"/>
                <w:lang w:val="en-US"/>
              </w:rPr>
              <w:t>Uzun</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Vadeli</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Ticari</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ve</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Ekonomik</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İşbirliği</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Programı</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ve</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İcra</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Planı</w:t>
            </w:r>
            <w:proofErr w:type="spellEnd"/>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13.12.2007</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20.03.2008</w:t>
            </w:r>
          </w:p>
        </w:tc>
      </w:tr>
      <w:tr w:rsidR="0069544C" w:rsidRPr="00EE217D" w:rsidTr="0069544C">
        <w:trPr>
          <w:trHeight w:val="223"/>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lang w:val="en-US"/>
              </w:rPr>
            </w:pPr>
            <w:r w:rsidRPr="00EE217D">
              <w:rPr>
                <w:rFonts w:ascii="Times New Roman" w:hAnsi="Times New Roman" w:cs="Times New Roman"/>
                <w:color w:val="000000" w:themeColor="text1"/>
                <w:sz w:val="24"/>
                <w:szCs w:val="24"/>
                <w:lang w:val="en-US"/>
              </w:rPr>
              <w:t xml:space="preserve">KEK IV. </w:t>
            </w:r>
            <w:proofErr w:type="spellStart"/>
            <w:r w:rsidRPr="00EE217D">
              <w:rPr>
                <w:rFonts w:ascii="Times New Roman" w:hAnsi="Times New Roman" w:cs="Times New Roman"/>
                <w:color w:val="000000" w:themeColor="text1"/>
                <w:sz w:val="24"/>
                <w:szCs w:val="24"/>
                <w:lang w:val="en-US"/>
              </w:rPr>
              <w:t>Dönem</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Toplantısı</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Protokolü</w:t>
            </w:r>
            <w:proofErr w:type="spellEnd"/>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25.08.2006</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12.03.2007</w:t>
            </w:r>
          </w:p>
        </w:tc>
      </w:tr>
      <w:tr w:rsidR="0069544C" w:rsidRPr="00EE217D" w:rsidTr="0069544C">
        <w:trPr>
          <w:trHeight w:val="151"/>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lang w:val="en-US"/>
              </w:rPr>
            </w:pPr>
            <w:r w:rsidRPr="00EE217D">
              <w:rPr>
                <w:rFonts w:ascii="Times New Roman" w:hAnsi="Times New Roman" w:cs="Times New Roman"/>
                <w:color w:val="000000" w:themeColor="text1"/>
                <w:sz w:val="24"/>
                <w:szCs w:val="24"/>
                <w:lang w:val="en-US"/>
              </w:rPr>
              <w:t xml:space="preserve">KEK V. </w:t>
            </w:r>
            <w:proofErr w:type="spellStart"/>
            <w:r w:rsidRPr="00EE217D">
              <w:rPr>
                <w:rFonts w:ascii="Times New Roman" w:hAnsi="Times New Roman" w:cs="Times New Roman"/>
                <w:color w:val="000000" w:themeColor="text1"/>
                <w:sz w:val="24"/>
                <w:szCs w:val="24"/>
                <w:lang w:val="en-US"/>
              </w:rPr>
              <w:t>Dönem</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Toplantısı</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Protokolü</w:t>
            </w:r>
            <w:proofErr w:type="spellEnd"/>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06.05.2008</w:t>
            </w:r>
          </w:p>
        </w:tc>
        <w:tc>
          <w:tcPr>
            <w:tcW w:w="162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08.09.2008</w:t>
            </w:r>
          </w:p>
        </w:tc>
      </w:tr>
      <w:tr w:rsidR="0069544C" w:rsidRPr="00EE217D" w:rsidTr="0069544C">
        <w:trPr>
          <w:trHeight w:val="259"/>
        </w:trPr>
        <w:tc>
          <w:tcPr>
            <w:tcW w:w="5955" w:type="dxa"/>
            <w:tcBorders>
              <w:top w:val="nil"/>
              <w:left w:val="single" w:sz="8" w:space="0" w:color="auto"/>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lang w:val="en-US"/>
              </w:rPr>
            </w:pPr>
            <w:r w:rsidRPr="00EE217D">
              <w:rPr>
                <w:rFonts w:ascii="Times New Roman" w:hAnsi="Times New Roman" w:cs="Times New Roman"/>
                <w:color w:val="000000" w:themeColor="text1"/>
                <w:sz w:val="24"/>
                <w:szCs w:val="24"/>
                <w:lang w:val="en-US"/>
              </w:rPr>
              <w:t xml:space="preserve">KEK VI. </w:t>
            </w:r>
            <w:proofErr w:type="spellStart"/>
            <w:r w:rsidRPr="00EE217D">
              <w:rPr>
                <w:rFonts w:ascii="Times New Roman" w:hAnsi="Times New Roman" w:cs="Times New Roman"/>
                <w:color w:val="000000" w:themeColor="text1"/>
                <w:sz w:val="24"/>
                <w:szCs w:val="24"/>
                <w:lang w:val="en-US"/>
              </w:rPr>
              <w:t>Dönem</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Toplantısı</w:t>
            </w:r>
            <w:proofErr w:type="spellEnd"/>
            <w:r w:rsidRPr="00EE217D">
              <w:rPr>
                <w:rFonts w:ascii="Times New Roman" w:hAnsi="Times New Roman" w:cs="Times New Roman"/>
                <w:color w:val="000000" w:themeColor="text1"/>
                <w:sz w:val="24"/>
                <w:szCs w:val="24"/>
                <w:lang w:val="en-US"/>
              </w:rPr>
              <w:t xml:space="preserve"> </w:t>
            </w:r>
            <w:proofErr w:type="spellStart"/>
            <w:r w:rsidRPr="00EE217D">
              <w:rPr>
                <w:rFonts w:ascii="Times New Roman" w:hAnsi="Times New Roman" w:cs="Times New Roman"/>
                <w:color w:val="000000" w:themeColor="text1"/>
                <w:sz w:val="24"/>
                <w:szCs w:val="24"/>
                <w:lang w:val="en-US"/>
              </w:rPr>
              <w:t>Protokolü</w:t>
            </w:r>
            <w:proofErr w:type="spellEnd"/>
          </w:p>
        </w:tc>
        <w:tc>
          <w:tcPr>
            <w:tcW w:w="1440" w:type="dxa"/>
            <w:tcBorders>
              <w:top w:val="nil"/>
              <w:left w:val="nil"/>
              <w:bottom w:val="single" w:sz="8" w:space="0" w:color="auto"/>
              <w:right w:val="single" w:sz="8" w:space="0" w:color="auto"/>
            </w:tcBorders>
            <w:shd w:val="clear" w:color="auto" w:fill="auto"/>
          </w:tcPr>
          <w:p w:rsidR="0069544C" w:rsidRPr="00EE217D" w:rsidRDefault="0069544C" w:rsidP="005F6B3F">
            <w:pPr>
              <w:jc w:val="both"/>
              <w:rPr>
                <w:rFonts w:ascii="Times New Roman" w:hAnsi="Times New Roman" w:cs="Times New Roman"/>
                <w:color w:val="000000" w:themeColor="text1"/>
                <w:sz w:val="24"/>
                <w:szCs w:val="24"/>
              </w:rPr>
            </w:pPr>
            <w:r w:rsidRPr="00EE217D">
              <w:rPr>
                <w:rFonts w:ascii="Times New Roman" w:hAnsi="Times New Roman" w:cs="Times New Roman"/>
                <w:color w:val="000000" w:themeColor="text1"/>
                <w:sz w:val="24"/>
                <w:szCs w:val="24"/>
              </w:rPr>
              <w:t>19.11.2009</w:t>
            </w:r>
          </w:p>
        </w:tc>
        <w:tc>
          <w:tcPr>
            <w:tcW w:w="1620" w:type="dxa"/>
            <w:tcBorders>
              <w:top w:val="nil"/>
              <w:left w:val="nil"/>
              <w:bottom w:val="single" w:sz="8" w:space="0" w:color="auto"/>
              <w:right w:val="single" w:sz="8" w:space="0" w:color="auto"/>
            </w:tcBorders>
            <w:shd w:val="clear" w:color="auto" w:fill="auto"/>
          </w:tcPr>
          <w:p w:rsidR="0069544C" w:rsidRPr="00A93B4E" w:rsidRDefault="0069544C" w:rsidP="00A93B4E">
            <w:pPr>
              <w:pStyle w:val="ListeParagraf"/>
              <w:numPr>
                <w:ilvl w:val="2"/>
                <w:numId w:val="5"/>
              </w:numPr>
              <w:jc w:val="both"/>
              <w:rPr>
                <w:rFonts w:ascii="Times New Roman" w:hAnsi="Times New Roman" w:cs="Times New Roman"/>
                <w:color w:val="000000" w:themeColor="text1"/>
                <w:sz w:val="24"/>
                <w:szCs w:val="24"/>
              </w:rPr>
            </w:pPr>
          </w:p>
        </w:tc>
      </w:tr>
    </w:tbl>
    <w:p w:rsidR="0069544C" w:rsidRPr="00EE217D" w:rsidRDefault="0069544C" w:rsidP="005F6B3F">
      <w:pPr>
        <w:jc w:val="both"/>
        <w:rPr>
          <w:rFonts w:ascii="Times New Roman" w:hAnsi="Times New Roman" w:cs="Times New Roman"/>
          <w:b/>
          <w:color w:val="000000" w:themeColor="text1"/>
          <w:sz w:val="24"/>
          <w:szCs w:val="24"/>
          <w:lang w:val="en-US" w:eastAsia="tr-TR"/>
        </w:rPr>
      </w:pPr>
    </w:p>
    <w:p w:rsidR="007F227D" w:rsidRPr="00EE217D" w:rsidRDefault="007F227D" w:rsidP="005F6B3F">
      <w:pPr>
        <w:jc w:val="both"/>
        <w:rPr>
          <w:rFonts w:ascii="Times New Roman" w:hAnsi="Times New Roman" w:cs="Times New Roman"/>
          <w:b/>
          <w:color w:val="000000" w:themeColor="text1"/>
          <w:sz w:val="24"/>
          <w:szCs w:val="24"/>
          <w:lang w:val="en-US" w:eastAsia="tr-TR"/>
        </w:rPr>
      </w:pPr>
    </w:p>
    <w:p w:rsidR="0069544C" w:rsidRDefault="00A93B4E" w:rsidP="00A93B4E">
      <w:pPr>
        <w:pStyle w:val="ListeParagraf"/>
        <w:jc w:val="center"/>
        <w:rPr>
          <w:rFonts w:ascii="Times New Roman" w:hAnsi="Times New Roman" w:cs="Times New Roman"/>
          <w:b/>
          <w:color w:val="000000" w:themeColor="text1"/>
          <w:sz w:val="30"/>
          <w:szCs w:val="30"/>
          <w:lang w:val="tr-TR"/>
        </w:rPr>
      </w:pPr>
      <w:r>
        <w:rPr>
          <w:rFonts w:ascii="Times New Roman" w:hAnsi="Times New Roman" w:cs="Times New Roman"/>
          <w:b/>
          <w:color w:val="000000" w:themeColor="text1"/>
          <w:sz w:val="30"/>
          <w:szCs w:val="30"/>
          <w:lang w:val="tr-TR"/>
        </w:rPr>
        <w:lastRenderedPageBreak/>
        <w:t>5.</w:t>
      </w:r>
      <w:r w:rsidR="0069544C" w:rsidRPr="00EE217D">
        <w:rPr>
          <w:rFonts w:ascii="Times New Roman" w:hAnsi="Times New Roman" w:cs="Times New Roman"/>
          <w:b/>
          <w:color w:val="000000" w:themeColor="text1"/>
          <w:sz w:val="30"/>
          <w:szCs w:val="30"/>
          <w:lang w:val="tr-TR"/>
        </w:rPr>
        <w:t>DIŞ TİCARET</w:t>
      </w:r>
    </w:p>
    <w:p w:rsidR="00361B44" w:rsidRPr="00EE217D" w:rsidRDefault="00361B44" w:rsidP="00A93B4E">
      <w:pPr>
        <w:pStyle w:val="ListeParagraf"/>
        <w:jc w:val="center"/>
        <w:rPr>
          <w:rFonts w:ascii="Times New Roman" w:hAnsi="Times New Roman" w:cs="Times New Roman"/>
          <w:b/>
          <w:color w:val="000000" w:themeColor="text1"/>
          <w:sz w:val="30"/>
          <w:szCs w:val="30"/>
          <w:lang w:val="tr-TR"/>
        </w:rPr>
      </w:pPr>
    </w:p>
    <w:p w:rsidR="0069544C" w:rsidRPr="00EE217D" w:rsidRDefault="0069544C"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Genel Durum</w:t>
      </w:r>
    </w:p>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Kazak ekonomisi yüksek düzeyde ithalata dayalı bir ekonomidir. Ülkede gerçekleştirilen üretimin büyük çoğunluğu petrol ve doğal gaz sektörlerinde yoğunlaşmış olup, sermaye ve tüketim mallarında üretim iç tüketimi karşılayacak seviyede değildir. Sermaye ve tüketim malları üreticilerinin çoğunluğu ise fiyat ve kalite bakımından ithal malları ile rekabet edebilir düzeyde değildir. Geniş ve açık sınırlarından ülkeye çok sayıda ucuz, kaçak mal girişi gerçekleşmektedir. Petrol sektörü yatırımlarındaki ve üretimindeki artış sermaye malları ithalatındaki artışın diğer bir önemli nedenidir.</w:t>
      </w:r>
    </w:p>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Yüksek miktardaki kayıt dışı ticaret hacmi ithalatın izlediği seyrin takibine yönelik girişimleri güçleştirmektedir. Kazakistan’ın Rusya, Kırgızistan ve Özbekistan ile sahip olduğu geniş ve geçişi kolay sınırlar kayıt dışı sınır ticaretine olanak tanımakta ancak sınır ticaretinin hacmi dış ticaret verilerine yansıtılamamaktadır. Kayıt altına alınamayan ithalatın büyük çoğunluğu gıda dışı tüketim malları ve ikinci el arabalardan oluşmaktadır. İnşaat malzemeleri ithalatı ve doğrudan yabancı yatırımların sermaye malları ithalatı önemli ithalat kalemleridir. Enerji ithalatı –başta Rusya’dan gerçekleştirilen kömür ve elektrik olmak üzere- düşerken, Özbekistan’dan gaz ithalatı artmaktadır. </w:t>
      </w:r>
    </w:p>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Ticaretin gelişmesini sınırlayan en önemli problem, Kazakistan’ın tamamen kara ile çevrili, denize kıyısı olmayan bir ülke olmasıdır. Bu nedenle ihracatta ve ithalatta maliyetler çok fazla yükselmektedir. Ayrıca bir diğer sorun da önemli petrol ve gaz ihracatı yollarının ülkenin dünya enerji piyasasındaki en önemli iki rakibi olan Rusya ve İran üzerinden geçmesidir. Ülkenin denize en yakın limanları Rusya ve Gürcistan’ın Karadeniz’deki kıyılarına yakın limanlardır. Kazak mavnaları Karadeniz’e Rus egemen</w:t>
      </w:r>
      <w:r w:rsidR="003800A6" w:rsidRPr="00EE217D">
        <w:rPr>
          <w:rFonts w:ascii="Times New Roman" w:hAnsi="Times New Roman" w:cs="Times New Roman"/>
          <w:color w:val="000000" w:themeColor="text1"/>
          <w:sz w:val="24"/>
          <w:szCs w:val="24"/>
          <w:lang w:val="tr-TR"/>
        </w:rPr>
        <w:t xml:space="preserve">liğindeki bir suyolu olan </w:t>
      </w:r>
      <w:r w:rsidRPr="00EE217D">
        <w:rPr>
          <w:rFonts w:ascii="Times New Roman" w:hAnsi="Times New Roman" w:cs="Times New Roman"/>
          <w:color w:val="000000" w:themeColor="text1"/>
          <w:sz w:val="24"/>
          <w:szCs w:val="24"/>
          <w:lang w:val="tr-TR"/>
        </w:rPr>
        <w:t>Don</w:t>
      </w:r>
      <w:r w:rsidR="003800A6" w:rsidRPr="00EE217D">
        <w:rPr>
          <w:rFonts w:ascii="Times New Roman" w:hAnsi="Times New Roman" w:cs="Times New Roman"/>
          <w:color w:val="000000" w:themeColor="text1"/>
          <w:sz w:val="24"/>
          <w:szCs w:val="24"/>
          <w:lang w:val="tr-TR"/>
        </w:rPr>
        <w:t>-Volga</w:t>
      </w:r>
      <w:r w:rsidRPr="00EE217D">
        <w:rPr>
          <w:rFonts w:ascii="Times New Roman" w:hAnsi="Times New Roman" w:cs="Times New Roman"/>
          <w:color w:val="000000" w:themeColor="text1"/>
          <w:sz w:val="24"/>
          <w:szCs w:val="24"/>
          <w:lang w:val="tr-TR"/>
        </w:rPr>
        <w:t xml:space="preserve"> kanalından girebilmektedir. </w:t>
      </w:r>
    </w:p>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1997 yılına dek Rusya üzerinden petrol geçişi konusunda sürekli sorunlar yaşanması, Kazakistan’ın Azerbaycan ve Türkiye, Çin, Türkmenistan ve İran gibi daha yüksek maliyetli alternatif </w:t>
      </w:r>
      <w:proofErr w:type="gramStart"/>
      <w:r w:rsidRPr="00EE217D">
        <w:rPr>
          <w:rFonts w:ascii="Times New Roman" w:hAnsi="Times New Roman" w:cs="Times New Roman"/>
          <w:color w:val="000000" w:themeColor="text1"/>
          <w:sz w:val="24"/>
          <w:szCs w:val="24"/>
          <w:lang w:val="tr-TR"/>
        </w:rPr>
        <w:t>güzergahları</w:t>
      </w:r>
      <w:proofErr w:type="gramEnd"/>
      <w:r w:rsidRPr="00EE217D">
        <w:rPr>
          <w:rFonts w:ascii="Times New Roman" w:hAnsi="Times New Roman" w:cs="Times New Roman"/>
          <w:color w:val="000000" w:themeColor="text1"/>
          <w:sz w:val="24"/>
          <w:szCs w:val="24"/>
          <w:lang w:val="tr-TR"/>
        </w:rPr>
        <w:t xml:space="preserve"> göz önünde bulundurmasına neden olmuştur. Ancak Rusya, 1997 yılından itibaren Kazakistan’ın petrol ihracatını bu şekilde engellemek yerine, Rus firmalarını Kazak pazarına girmeye teşvik ederek ve Kazak petrolünün transit geçişini kolaylaştırarak Kazakistan petrol sektöründeki varlığını artırmaya çalışmaktadır. Günümüzde iki ülke arasında transit geçiş konusunda hala küçük sorunlar yaşanmaktadır.</w:t>
      </w:r>
    </w:p>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Kazakistan sahip olduğu üretim yapısı itibarı ile daha ziyade ham madde ve yarı mamul ihracatçısı bir ülkedir. Petrol ve petrol ürünleri, demirli metaller, kimyasallar, makineler, hububat, yün, et, kömür ülkenin başlıca ihraç ürünleridir. İhracatın yarısından fazlasını petrol ve petrol ürünleri oluşturmaktadır. Tüketim malları ihracatı çok sınırlı düzeydedir. Ülkenin başlıca ihraç ürünleri olan petrol, gaz ve metallerin ihracatın önemli bir kısmını oluşturması, Kazakistan’ın dış ticaret dengesini uluslararası mal fiyatlarındaki değişmelere karşı korunmasız hale getirmektedir.</w:t>
      </w:r>
    </w:p>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lastRenderedPageBreak/>
        <w:t xml:space="preserve">Kazakistan bölgedeki en önemli hububat ihracatçılarından biridir. Buğday, ülkenin ihracatı açısından büyük önem taşımaktadır. Hububat ihracatının çoğunluğu Rusya, İran, Çin ve diğer Orta Asya ülkelerine gerçekleştirilmektedir. Hububat üretim ve ihracatı artmaktadır. Ülkenin ithalatında ise yatırım ve tüketim malları önemli yer tutmaktadır. Makine ve </w:t>
      </w:r>
      <w:proofErr w:type="gramStart"/>
      <w:r w:rsidRPr="00EE217D">
        <w:rPr>
          <w:rFonts w:ascii="Times New Roman" w:hAnsi="Times New Roman" w:cs="Times New Roman"/>
          <w:color w:val="000000" w:themeColor="text1"/>
          <w:sz w:val="24"/>
          <w:szCs w:val="24"/>
          <w:lang w:val="tr-TR"/>
        </w:rPr>
        <w:t>ekipman</w:t>
      </w:r>
      <w:proofErr w:type="gramEnd"/>
      <w:r w:rsidRPr="00EE217D">
        <w:rPr>
          <w:rFonts w:ascii="Times New Roman" w:hAnsi="Times New Roman" w:cs="Times New Roman"/>
          <w:color w:val="000000" w:themeColor="text1"/>
          <w:sz w:val="24"/>
          <w:szCs w:val="24"/>
          <w:lang w:val="tr-TR"/>
        </w:rPr>
        <w:t>, metal ürünler ve gıda maddeleri ülkenin ithalatında önem arz eden ürün gruplarıdır.</w:t>
      </w:r>
    </w:p>
    <w:p w:rsidR="0069544C" w:rsidRPr="00EE217D" w:rsidRDefault="0069544C" w:rsidP="005F6B3F">
      <w:pPr>
        <w:jc w:val="both"/>
        <w:rPr>
          <w:rFonts w:ascii="Times New Roman" w:hAnsi="Times New Roman" w:cs="Times New Roman"/>
          <w:color w:val="000000" w:themeColor="text1"/>
          <w:sz w:val="24"/>
          <w:szCs w:val="24"/>
          <w:lang w:val="tr-TR"/>
        </w:rPr>
      </w:pPr>
    </w:p>
    <w:p w:rsidR="0069544C" w:rsidRPr="00EE217D" w:rsidRDefault="00EE217D"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2010-2014 Yılları arası İthalat-İhracat Rakamları</w:t>
      </w:r>
    </w:p>
    <w:tbl>
      <w:tblPr>
        <w:tblStyle w:val="OrtaListe2"/>
        <w:tblpPr w:leftFromText="141" w:rightFromText="141" w:vertAnchor="text" w:horzAnchor="margin" w:tblpXSpec="center" w:tblpY="313"/>
        <w:tblW w:w="10339" w:type="dxa"/>
        <w:tblLook w:val="04A0" w:firstRow="1" w:lastRow="0" w:firstColumn="1" w:lastColumn="0" w:noHBand="0" w:noVBand="1"/>
      </w:tblPr>
      <w:tblGrid>
        <w:gridCol w:w="440"/>
        <w:gridCol w:w="2514"/>
        <w:gridCol w:w="1477"/>
        <w:gridCol w:w="1477"/>
        <w:gridCol w:w="1477"/>
        <w:gridCol w:w="1477"/>
        <w:gridCol w:w="1477"/>
      </w:tblGrid>
      <w:tr w:rsidR="0069544C" w:rsidRPr="00EE217D" w:rsidTr="0069544C">
        <w:trPr>
          <w:cnfStyle w:val="100000000000" w:firstRow="1" w:lastRow="0" w:firstColumn="0" w:lastColumn="0" w:oddVBand="0" w:evenVBand="0" w:oddHBand="0" w:evenHBand="0" w:firstRowFirstColumn="0" w:firstRowLastColumn="0" w:lastRowFirstColumn="0" w:lastRowLastColumn="0"/>
          <w:trHeight w:val="407"/>
        </w:trPr>
        <w:tc>
          <w:tcPr>
            <w:cnfStyle w:val="001000000100" w:firstRow="0" w:lastRow="0" w:firstColumn="1" w:lastColumn="0" w:oddVBand="0" w:evenVBand="0" w:oddHBand="0" w:evenHBand="0" w:firstRowFirstColumn="1" w:firstRowLastColumn="0" w:lastRowFirstColumn="0" w:lastRowLastColumn="0"/>
            <w:tcW w:w="440" w:type="dxa"/>
          </w:tcPr>
          <w:p w:rsidR="0069544C" w:rsidRPr="00EE217D" w:rsidRDefault="0069544C" w:rsidP="005F6B3F">
            <w:pPr>
              <w:jc w:val="both"/>
              <w:rPr>
                <w:rFonts w:ascii="Times New Roman" w:hAnsi="Times New Roman" w:cs="Times New Roman"/>
                <w:b/>
                <w:lang w:val="tr-TR"/>
              </w:rPr>
            </w:pPr>
          </w:p>
        </w:tc>
        <w:tc>
          <w:tcPr>
            <w:tcW w:w="2514"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p>
        </w:tc>
        <w:tc>
          <w:tcPr>
            <w:tcW w:w="1477"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2010</w:t>
            </w:r>
          </w:p>
        </w:tc>
        <w:tc>
          <w:tcPr>
            <w:tcW w:w="1477"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2011</w:t>
            </w:r>
          </w:p>
        </w:tc>
        <w:tc>
          <w:tcPr>
            <w:tcW w:w="1477"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2012</w:t>
            </w:r>
          </w:p>
        </w:tc>
        <w:tc>
          <w:tcPr>
            <w:tcW w:w="1477"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2013</w:t>
            </w:r>
          </w:p>
        </w:tc>
        <w:tc>
          <w:tcPr>
            <w:tcW w:w="1477"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2014</w:t>
            </w:r>
          </w:p>
        </w:tc>
      </w:tr>
      <w:tr w:rsidR="0069544C" w:rsidRPr="00EE217D" w:rsidTr="0069544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40"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w:t>
            </w:r>
          </w:p>
        </w:tc>
        <w:tc>
          <w:tcPr>
            <w:tcW w:w="2514"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EE217D">
              <w:rPr>
                <w:rFonts w:ascii="Times New Roman" w:hAnsi="Times New Roman" w:cs="Times New Roman"/>
                <w:b/>
                <w:sz w:val="24"/>
                <w:szCs w:val="24"/>
                <w:lang w:val="tr-TR"/>
              </w:rPr>
              <w:t>İTHALAT</w:t>
            </w:r>
          </w:p>
        </w:tc>
        <w:tc>
          <w:tcPr>
            <w:tcW w:w="147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24,023,627</w:t>
            </w:r>
          </w:p>
        </w:tc>
        <w:tc>
          <w:tcPr>
            <w:tcW w:w="147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38,010,237</w:t>
            </w:r>
          </w:p>
        </w:tc>
        <w:tc>
          <w:tcPr>
            <w:tcW w:w="147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44,538,071</w:t>
            </w:r>
          </w:p>
        </w:tc>
        <w:tc>
          <w:tcPr>
            <w:tcW w:w="147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48,804,580</w:t>
            </w:r>
          </w:p>
        </w:tc>
        <w:tc>
          <w:tcPr>
            <w:tcW w:w="147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41,212,840</w:t>
            </w:r>
          </w:p>
        </w:tc>
      </w:tr>
      <w:tr w:rsidR="0069544C" w:rsidRPr="00EE217D" w:rsidTr="0069544C">
        <w:trPr>
          <w:trHeight w:val="433"/>
        </w:trPr>
        <w:tc>
          <w:tcPr>
            <w:cnfStyle w:val="001000000000" w:firstRow="0" w:lastRow="0" w:firstColumn="1" w:lastColumn="0" w:oddVBand="0" w:evenVBand="0" w:oddHBand="0" w:evenHBand="0" w:firstRowFirstColumn="0" w:firstRowLastColumn="0" w:lastRowFirstColumn="0" w:lastRowLastColumn="0"/>
            <w:tcW w:w="440"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2</w:t>
            </w:r>
          </w:p>
        </w:tc>
        <w:tc>
          <w:tcPr>
            <w:tcW w:w="2514"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tr-TR"/>
              </w:rPr>
            </w:pPr>
            <w:r w:rsidRPr="00EE217D">
              <w:rPr>
                <w:rFonts w:ascii="Times New Roman" w:hAnsi="Times New Roman" w:cs="Times New Roman"/>
                <w:b/>
                <w:sz w:val="24"/>
                <w:szCs w:val="24"/>
                <w:lang w:val="tr-TR"/>
              </w:rPr>
              <w:t>İHRACAT</w:t>
            </w:r>
          </w:p>
        </w:tc>
        <w:tc>
          <w:tcPr>
            <w:tcW w:w="147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57,244,064</w:t>
            </w:r>
          </w:p>
        </w:tc>
        <w:tc>
          <w:tcPr>
            <w:tcW w:w="147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88,107,934</w:t>
            </w:r>
          </w:p>
        </w:tc>
        <w:tc>
          <w:tcPr>
            <w:tcW w:w="147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92,281,521</w:t>
            </w:r>
          </w:p>
        </w:tc>
        <w:tc>
          <w:tcPr>
            <w:tcW w:w="147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84,698,536</w:t>
            </w:r>
          </w:p>
        </w:tc>
        <w:tc>
          <w:tcPr>
            <w:tcW w:w="147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rPr>
              <w:t>78,236,720</w:t>
            </w:r>
          </w:p>
        </w:tc>
      </w:tr>
    </w:tbl>
    <w:p w:rsidR="0069544C" w:rsidRPr="00EE217D" w:rsidRDefault="0069544C"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i/>
          <w:color w:val="000000" w:themeColor="text1"/>
          <w:sz w:val="24"/>
          <w:szCs w:val="24"/>
          <w:lang w:val="tr-TR"/>
        </w:rPr>
        <w:t>Kaynak: Trademap.org</w:t>
      </w:r>
    </w:p>
    <w:p w:rsidR="003800A6" w:rsidRDefault="003800A6" w:rsidP="005F6B3F">
      <w:pPr>
        <w:jc w:val="both"/>
        <w:rPr>
          <w:rFonts w:ascii="Times New Roman" w:hAnsi="Times New Roman" w:cs="Times New Roman"/>
          <w:b/>
          <w:color w:val="000000" w:themeColor="text1"/>
          <w:sz w:val="24"/>
          <w:szCs w:val="24"/>
          <w:lang w:val="tr-TR"/>
        </w:rPr>
      </w:pPr>
    </w:p>
    <w:p w:rsidR="00EE217D" w:rsidRPr="00EE217D" w:rsidRDefault="00EE217D" w:rsidP="005F6B3F">
      <w:pPr>
        <w:jc w:val="both"/>
        <w:rPr>
          <w:rFonts w:ascii="Times New Roman" w:hAnsi="Times New Roman" w:cs="Times New Roman"/>
          <w:b/>
          <w:color w:val="000000" w:themeColor="text1"/>
          <w:sz w:val="24"/>
          <w:szCs w:val="24"/>
          <w:lang w:val="tr-TR"/>
        </w:rPr>
      </w:pPr>
    </w:p>
    <w:p w:rsidR="0069544C" w:rsidRPr="00EE217D" w:rsidRDefault="0069544C" w:rsidP="005F6B3F">
      <w:pPr>
        <w:jc w:val="both"/>
        <w:rPr>
          <w:rFonts w:ascii="Times New Roman" w:hAnsi="Times New Roman" w:cs="Times New Roman"/>
          <w:b/>
          <w:color w:val="000000" w:themeColor="text1"/>
          <w:sz w:val="24"/>
          <w:szCs w:val="24"/>
          <w:lang w:val="tr-TR"/>
        </w:rPr>
      </w:pPr>
    </w:p>
    <w:p w:rsidR="0069544C" w:rsidRPr="00EE217D" w:rsidRDefault="0089674E"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 xml:space="preserve"> İhracatta İlk 10 Ülke</w:t>
      </w:r>
    </w:p>
    <w:p w:rsidR="0089674E" w:rsidRPr="00EE217D" w:rsidRDefault="0089674E" w:rsidP="005F6B3F">
      <w:pPr>
        <w:jc w:val="both"/>
        <w:rPr>
          <w:rFonts w:ascii="Times New Roman" w:hAnsi="Times New Roman" w:cs="Times New Roman"/>
          <w:b/>
          <w:color w:val="000000" w:themeColor="text1"/>
          <w:sz w:val="24"/>
          <w:szCs w:val="24"/>
          <w:lang w:val="tr-TR"/>
        </w:rPr>
      </w:pPr>
    </w:p>
    <w:tbl>
      <w:tblPr>
        <w:tblStyle w:val="OrtaListe2"/>
        <w:tblW w:w="8115" w:type="dxa"/>
        <w:tblLook w:val="04A0" w:firstRow="1" w:lastRow="0" w:firstColumn="1" w:lastColumn="0" w:noHBand="0" w:noVBand="1"/>
      </w:tblPr>
      <w:tblGrid>
        <w:gridCol w:w="591"/>
        <w:gridCol w:w="3448"/>
        <w:gridCol w:w="2038"/>
        <w:gridCol w:w="2038"/>
      </w:tblGrid>
      <w:tr w:rsidR="00EE217D" w:rsidRPr="00EE217D" w:rsidTr="0069544C">
        <w:trPr>
          <w:cnfStyle w:val="100000000000" w:firstRow="1" w:lastRow="0" w:firstColumn="0" w:lastColumn="0" w:oddVBand="0" w:evenVBand="0" w:oddHBand="0" w:evenHBand="0" w:firstRowFirstColumn="0" w:firstRowLastColumn="0" w:lastRowFirstColumn="0" w:lastRowLastColumn="0"/>
          <w:trHeight w:val="387"/>
        </w:trPr>
        <w:tc>
          <w:tcPr>
            <w:cnfStyle w:val="001000000100" w:firstRow="0" w:lastRow="0" w:firstColumn="1" w:lastColumn="0" w:oddVBand="0" w:evenVBand="0" w:oddHBand="0" w:evenHBand="0" w:firstRowFirstColumn="1" w:firstRowLastColumn="0" w:lastRowFirstColumn="0" w:lastRowLastColumn="0"/>
            <w:tcW w:w="591" w:type="dxa"/>
          </w:tcPr>
          <w:p w:rsidR="0069544C" w:rsidRPr="00EE217D" w:rsidRDefault="0069544C" w:rsidP="005F6B3F">
            <w:pPr>
              <w:jc w:val="both"/>
              <w:rPr>
                <w:rFonts w:ascii="Times New Roman" w:hAnsi="Times New Roman" w:cs="Times New Roman"/>
                <w:b/>
                <w:lang w:val="tr-TR"/>
              </w:rPr>
            </w:pPr>
          </w:p>
        </w:tc>
        <w:tc>
          <w:tcPr>
            <w:tcW w:w="3448"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Ülke</w:t>
            </w:r>
          </w:p>
        </w:tc>
        <w:tc>
          <w:tcPr>
            <w:tcW w:w="2038"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2013</w:t>
            </w:r>
          </w:p>
        </w:tc>
        <w:tc>
          <w:tcPr>
            <w:tcW w:w="2038"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2014</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w:t>
            </w:r>
          </w:p>
        </w:tc>
        <w:tc>
          <w:tcPr>
            <w:tcW w:w="344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İtalya</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16.480.655</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16.051.565</w:t>
            </w:r>
          </w:p>
        </w:tc>
      </w:tr>
      <w:tr w:rsidR="00EE217D" w:rsidRPr="00EE217D" w:rsidTr="0069544C">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2</w:t>
            </w:r>
          </w:p>
        </w:tc>
        <w:tc>
          <w:tcPr>
            <w:tcW w:w="344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Çin</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14.373.748</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9.815.017</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3</w:t>
            </w:r>
          </w:p>
        </w:tc>
        <w:tc>
          <w:tcPr>
            <w:tcW w:w="344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Hollanda</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9.888.286</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8.724.476</w:t>
            </w:r>
          </w:p>
        </w:tc>
      </w:tr>
      <w:tr w:rsidR="00EE217D" w:rsidRPr="00EE217D" w:rsidTr="0069544C">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4</w:t>
            </w:r>
          </w:p>
        </w:tc>
        <w:tc>
          <w:tcPr>
            <w:tcW w:w="344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Rusya</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5.875.274</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5.178.048</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5</w:t>
            </w:r>
          </w:p>
        </w:tc>
        <w:tc>
          <w:tcPr>
            <w:tcW w:w="344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Fransa</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5.460.114</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4.689.704</w:t>
            </w:r>
          </w:p>
        </w:tc>
      </w:tr>
      <w:tr w:rsidR="00EE217D" w:rsidRPr="00EE217D" w:rsidTr="0069544C">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6</w:t>
            </w:r>
          </w:p>
        </w:tc>
        <w:tc>
          <w:tcPr>
            <w:tcW w:w="344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İsviçre</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4.313.587</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4.539.208</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7</w:t>
            </w:r>
          </w:p>
        </w:tc>
        <w:tc>
          <w:tcPr>
            <w:tcW w:w="344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Romanya</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2.396.490</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3.152.960</w:t>
            </w:r>
          </w:p>
        </w:tc>
      </w:tr>
      <w:tr w:rsidR="00EE217D" w:rsidRPr="00EE217D" w:rsidTr="0069544C">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8</w:t>
            </w:r>
          </w:p>
        </w:tc>
        <w:tc>
          <w:tcPr>
            <w:tcW w:w="344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Avusturya</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3.614.869</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2.855.092</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9</w:t>
            </w:r>
          </w:p>
        </w:tc>
        <w:tc>
          <w:tcPr>
            <w:tcW w:w="344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İspanya</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1.846.014</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2.363.194</w:t>
            </w:r>
          </w:p>
        </w:tc>
      </w:tr>
      <w:tr w:rsidR="00EE217D" w:rsidRPr="00EE217D" w:rsidTr="0069544C">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10</w:t>
            </w:r>
          </w:p>
        </w:tc>
        <w:tc>
          <w:tcPr>
            <w:tcW w:w="344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Türkiye</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2.603.061</w:t>
            </w:r>
          </w:p>
        </w:tc>
        <w:tc>
          <w:tcPr>
            <w:tcW w:w="203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2.272.446</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 w:type="dxa"/>
          </w:tcPr>
          <w:p w:rsidR="0069544C" w:rsidRPr="00EE217D" w:rsidRDefault="0069544C" w:rsidP="005F6B3F">
            <w:pPr>
              <w:jc w:val="both"/>
              <w:rPr>
                <w:rFonts w:ascii="Times New Roman" w:hAnsi="Times New Roman" w:cs="Times New Roman"/>
                <w:b/>
                <w:sz w:val="24"/>
                <w:szCs w:val="24"/>
                <w:lang w:val="tr-TR"/>
              </w:rPr>
            </w:pPr>
          </w:p>
        </w:tc>
        <w:tc>
          <w:tcPr>
            <w:tcW w:w="344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EE217D">
              <w:rPr>
                <w:rFonts w:ascii="Times New Roman" w:hAnsi="Times New Roman" w:cs="Times New Roman"/>
                <w:b/>
                <w:sz w:val="24"/>
                <w:szCs w:val="24"/>
                <w:lang w:val="tr-TR"/>
              </w:rPr>
              <w:t>Bütün Ülkeler Toplam</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84.698.536</w:t>
            </w:r>
          </w:p>
        </w:tc>
        <w:tc>
          <w:tcPr>
            <w:tcW w:w="203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78.236.720</w:t>
            </w:r>
          </w:p>
        </w:tc>
      </w:tr>
    </w:tbl>
    <w:p w:rsidR="0069544C" w:rsidRPr="00EE217D" w:rsidRDefault="00EE217D" w:rsidP="005F6B3F">
      <w:pPr>
        <w:jc w:val="both"/>
        <w:rPr>
          <w:rFonts w:ascii="Times New Roman" w:hAnsi="Times New Roman" w:cs="Times New Roman"/>
          <w:i/>
          <w:color w:val="000000" w:themeColor="text1"/>
          <w:sz w:val="24"/>
          <w:szCs w:val="24"/>
          <w:lang w:val="tr-TR"/>
        </w:rPr>
      </w:pPr>
      <w:r w:rsidRPr="00EE217D">
        <w:rPr>
          <w:rFonts w:ascii="Times New Roman" w:hAnsi="Times New Roman" w:cs="Times New Roman"/>
          <w:i/>
          <w:color w:val="000000" w:themeColor="text1"/>
          <w:sz w:val="24"/>
          <w:szCs w:val="24"/>
          <w:lang w:val="tr-TR"/>
        </w:rPr>
        <w:t xml:space="preserve">Kaynak: </w:t>
      </w:r>
      <w:r>
        <w:rPr>
          <w:rFonts w:ascii="Times New Roman" w:hAnsi="Times New Roman" w:cs="Times New Roman"/>
          <w:i/>
          <w:color w:val="000000" w:themeColor="text1"/>
          <w:sz w:val="24"/>
          <w:szCs w:val="24"/>
          <w:lang w:val="tr-TR"/>
        </w:rPr>
        <w:t>Trademap.org</w:t>
      </w:r>
    </w:p>
    <w:p w:rsidR="0069544C" w:rsidRPr="00EE217D" w:rsidRDefault="0089674E"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Tabloda da görüldüğü üzere Kazakistan’ın ihracatta 2013 yılına oranla 2014 yılında ciddi bir düşüş yaşanmıştır. İlk üç sırayı İtalya, Çin ve Hollanda almıştır. Türkiye kendine onuncu sırada yer bulabilmiştir. </w:t>
      </w:r>
    </w:p>
    <w:p w:rsidR="0089674E" w:rsidRPr="00EE217D" w:rsidRDefault="0089674E" w:rsidP="005F6B3F">
      <w:pPr>
        <w:jc w:val="both"/>
        <w:rPr>
          <w:rFonts w:ascii="Times New Roman" w:hAnsi="Times New Roman" w:cs="Times New Roman"/>
          <w:b/>
          <w:color w:val="000000" w:themeColor="text1"/>
          <w:sz w:val="24"/>
          <w:szCs w:val="24"/>
          <w:lang w:val="tr-TR"/>
        </w:rPr>
      </w:pPr>
    </w:p>
    <w:p w:rsidR="0089674E" w:rsidRPr="00EE217D" w:rsidRDefault="0089674E" w:rsidP="005F6B3F">
      <w:pPr>
        <w:jc w:val="both"/>
        <w:rPr>
          <w:rFonts w:ascii="Times New Roman" w:hAnsi="Times New Roman" w:cs="Times New Roman"/>
          <w:b/>
          <w:color w:val="000000" w:themeColor="text1"/>
          <w:sz w:val="24"/>
          <w:szCs w:val="24"/>
          <w:lang w:val="tr-TR"/>
        </w:rPr>
      </w:pPr>
    </w:p>
    <w:p w:rsidR="0089674E" w:rsidRPr="00EE217D" w:rsidRDefault="0089674E" w:rsidP="005F6B3F">
      <w:pPr>
        <w:jc w:val="both"/>
        <w:rPr>
          <w:rFonts w:ascii="Times New Roman" w:hAnsi="Times New Roman" w:cs="Times New Roman"/>
          <w:b/>
          <w:color w:val="000000" w:themeColor="text1"/>
          <w:sz w:val="24"/>
          <w:szCs w:val="24"/>
          <w:lang w:val="tr-TR"/>
        </w:rPr>
      </w:pPr>
    </w:p>
    <w:p w:rsidR="0069544C" w:rsidRPr="00EE217D" w:rsidRDefault="0069544C"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İhracatta ilk 10 ürün</w:t>
      </w:r>
    </w:p>
    <w:tbl>
      <w:tblPr>
        <w:tblStyle w:val="OrtaListe2"/>
        <w:tblW w:w="9363" w:type="dxa"/>
        <w:tblLook w:val="04A0" w:firstRow="1" w:lastRow="0" w:firstColumn="1" w:lastColumn="0" w:noHBand="0" w:noVBand="1"/>
      </w:tblPr>
      <w:tblGrid>
        <w:gridCol w:w="543"/>
        <w:gridCol w:w="6195"/>
        <w:gridCol w:w="1297"/>
        <w:gridCol w:w="1328"/>
      </w:tblGrid>
      <w:tr w:rsidR="00EE217D" w:rsidRPr="00EE217D" w:rsidTr="0069544C">
        <w:trPr>
          <w:cnfStyle w:val="100000000000" w:firstRow="1" w:lastRow="0" w:firstColumn="0" w:lastColumn="0" w:oddVBand="0" w:evenVBand="0" w:oddHBand="0" w:evenHBand="0" w:firstRowFirstColumn="0" w:firstRowLastColumn="0" w:lastRowFirstColumn="0" w:lastRowLastColumn="0"/>
          <w:trHeight w:val="371"/>
        </w:trPr>
        <w:tc>
          <w:tcPr>
            <w:cnfStyle w:val="001000000100" w:firstRow="0" w:lastRow="0" w:firstColumn="1" w:lastColumn="0" w:oddVBand="0" w:evenVBand="0" w:oddHBand="0" w:evenHBand="0" w:firstRowFirstColumn="1" w:firstRowLastColumn="0" w:lastRowFirstColumn="0" w:lastRowLastColumn="0"/>
            <w:tcW w:w="543" w:type="dxa"/>
          </w:tcPr>
          <w:p w:rsidR="0069544C" w:rsidRPr="00EE217D" w:rsidRDefault="0069544C" w:rsidP="005F6B3F">
            <w:pPr>
              <w:jc w:val="both"/>
              <w:rPr>
                <w:rFonts w:ascii="Times New Roman" w:hAnsi="Times New Roman" w:cs="Times New Roman"/>
                <w:b/>
                <w:lang w:val="tr-TR"/>
              </w:rPr>
            </w:pPr>
          </w:p>
        </w:tc>
        <w:tc>
          <w:tcPr>
            <w:tcW w:w="6195"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rPr>
            </w:pPr>
          </w:p>
        </w:tc>
        <w:tc>
          <w:tcPr>
            <w:tcW w:w="1297"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2013</w:t>
            </w:r>
          </w:p>
        </w:tc>
        <w:tc>
          <w:tcPr>
            <w:tcW w:w="1328" w:type="dxa"/>
          </w:tcPr>
          <w:p w:rsidR="0069544C" w:rsidRPr="00EE217D" w:rsidRDefault="0069544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2014</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w:t>
            </w:r>
          </w:p>
        </w:tc>
        <w:tc>
          <w:tcPr>
            <w:tcW w:w="6195"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Mineral yakıtlar, yağlar, damıtma ürünleri</w:t>
            </w:r>
          </w:p>
        </w:tc>
        <w:tc>
          <w:tcPr>
            <w:tcW w:w="129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64.621.311</w:t>
            </w:r>
          </w:p>
        </w:tc>
        <w:tc>
          <w:tcPr>
            <w:tcW w:w="132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60.696.054</w:t>
            </w:r>
          </w:p>
        </w:tc>
      </w:tr>
      <w:tr w:rsidR="00EE217D" w:rsidRPr="00EE217D" w:rsidTr="0069544C">
        <w:trPr>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2</w:t>
            </w:r>
          </w:p>
        </w:tc>
        <w:tc>
          <w:tcPr>
            <w:tcW w:w="6195"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Demir ve Çelik</w:t>
            </w:r>
          </w:p>
        </w:tc>
        <w:tc>
          <w:tcPr>
            <w:tcW w:w="129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3.252.494</w:t>
            </w:r>
          </w:p>
        </w:tc>
        <w:tc>
          <w:tcPr>
            <w:tcW w:w="132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3.077.858</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3</w:t>
            </w:r>
          </w:p>
        </w:tc>
        <w:tc>
          <w:tcPr>
            <w:tcW w:w="6195"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İnorganik kimyasallar, kıymetli metal bileşiği, izotoplar</w:t>
            </w:r>
          </w:p>
        </w:tc>
        <w:tc>
          <w:tcPr>
            <w:tcW w:w="129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3.129.129</w:t>
            </w:r>
          </w:p>
        </w:tc>
        <w:tc>
          <w:tcPr>
            <w:tcW w:w="132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2.668.213</w:t>
            </w:r>
          </w:p>
        </w:tc>
      </w:tr>
      <w:tr w:rsidR="00EE217D" w:rsidRPr="00EE217D" w:rsidTr="0069544C">
        <w:trPr>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4</w:t>
            </w:r>
          </w:p>
        </w:tc>
        <w:tc>
          <w:tcPr>
            <w:tcW w:w="6195"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Metal cevherleri, mucur</w:t>
            </w:r>
          </w:p>
        </w:tc>
        <w:tc>
          <w:tcPr>
            <w:tcW w:w="129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2.729.550</w:t>
            </w:r>
          </w:p>
        </w:tc>
        <w:tc>
          <w:tcPr>
            <w:tcW w:w="132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2.552.486</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5</w:t>
            </w:r>
          </w:p>
        </w:tc>
        <w:tc>
          <w:tcPr>
            <w:tcW w:w="6195"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Bakır ve bakırdan eşyalar</w:t>
            </w:r>
          </w:p>
        </w:tc>
        <w:tc>
          <w:tcPr>
            <w:tcW w:w="129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2.921.917</w:t>
            </w:r>
          </w:p>
        </w:tc>
        <w:tc>
          <w:tcPr>
            <w:tcW w:w="132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1.829.834</w:t>
            </w:r>
          </w:p>
        </w:tc>
      </w:tr>
      <w:tr w:rsidR="00EE217D" w:rsidRPr="00EE217D" w:rsidTr="0069544C">
        <w:trPr>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6</w:t>
            </w:r>
          </w:p>
        </w:tc>
        <w:tc>
          <w:tcPr>
            <w:tcW w:w="6195"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Hububat</w:t>
            </w:r>
          </w:p>
        </w:tc>
        <w:tc>
          <w:tcPr>
            <w:tcW w:w="129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1.338.108</w:t>
            </w:r>
          </w:p>
        </w:tc>
        <w:tc>
          <w:tcPr>
            <w:tcW w:w="132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1.134.987</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7</w:t>
            </w:r>
          </w:p>
        </w:tc>
        <w:tc>
          <w:tcPr>
            <w:tcW w:w="6195"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İnci, kıymetli taşlar, madenler, vb.</w:t>
            </w:r>
          </w:p>
        </w:tc>
        <w:tc>
          <w:tcPr>
            <w:tcW w:w="129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1.119.265</w:t>
            </w:r>
          </w:p>
        </w:tc>
        <w:tc>
          <w:tcPr>
            <w:tcW w:w="132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746.100</w:t>
            </w:r>
          </w:p>
        </w:tc>
      </w:tr>
      <w:tr w:rsidR="00EE217D" w:rsidRPr="00EE217D" w:rsidTr="0069544C">
        <w:trPr>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8</w:t>
            </w:r>
          </w:p>
        </w:tc>
        <w:tc>
          <w:tcPr>
            <w:tcW w:w="6195"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Çinko ve çinkodan eşyalar</w:t>
            </w:r>
          </w:p>
        </w:tc>
        <w:tc>
          <w:tcPr>
            <w:tcW w:w="129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487.360</w:t>
            </w:r>
          </w:p>
        </w:tc>
        <w:tc>
          <w:tcPr>
            <w:tcW w:w="132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588.205</w:t>
            </w:r>
          </w:p>
        </w:tc>
      </w:tr>
      <w:tr w:rsidR="00EE217D" w:rsidRPr="00EE217D" w:rsidTr="0069544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9</w:t>
            </w:r>
          </w:p>
        </w:tc>
        <w:tc>
          <w:tcPr>
            <w:tcW w:w="6195"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Tuz, kükürt, toprak, taş, alçı, kireç ve çimento</w:t>
            </w:r>
          </w:p>
        </w:tc>
        <w:tc>
          <w:tcPr>
            <w:tcW w:w="1297"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521.581</w:t>
            </w:r>
          </w:p>
        </w:tc>
        <w:tc>
          <w:tcPr>
            <w:tcW w:w="1328" w:type="dxa"/>
          </w:tcPr>
          <w:p w:rsidR="0069544C" w:rsidRPr="00EE217D" w:rsidRDefault="0069544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584.855</w:t>
            </w:r>
          </w:p>
        </w:tc>
      </w:tr>
      <w:tr w:rsidR="00EE217D" w:rsidRPr="00EE217D" w:rsidTr="0069544C">
        <w:trPr>
          <w:trHeight w:val="349"/>
        </w:trPr>
        <w:tc>
          <w:tcPr>
            <w:cnfStyle w:val="001000000000" w:firstRow="0" w:lastRow="0" w:firstColumn="1" w:lastColumn="0" w:oddVBand="0" w:evenVBand="0" w:oddHBand="0" w:evenHBand="0" w:firstRowFirstColumn="0" w:firstRowLastColumn="0" w:lastRowFirstColumn="0" w:lastRowLastColumn="0"/>
            <w:tcW w:w="543" w:type="dxa"/>
          </w:tcPr>
          <w:p w:rsidR="0069544C" w:rsidRPr="00EE217D" w:rsidRDefault="0069544C"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10</w:t>
            </w:r>
          </w:p>
        </w:tc>
        <w:tc>
          <w:tcPr>
            <w:tcW w:w="6195"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 xml:space="preserve">Freze ürünleri, malt, nişastalar, </w:t>
            </w:r>
            <w:proofErr w:type="spellStart"/>
            <w:r w:rsidRPr="00EE217D">
              <w:rPr>
                <w:rFonts w:ascii="Times New Roman" w:hAnsi="Times New Roman" w:cs="Times New Roman"/>
                <w:sz w:val="24"/>
                <w:szCs w:val="24"/>
                <w:lang w:val="tr-TR"/>
              </w:rPr>
              <w:t>inülin</w:t>
            </w:r>
            <w:proofErr w:type="spellEnd"/>
            <w:r w:rsidRPr="00EE217D">
              <w:rPr>
                <w:rFonts w:ascii="Times New Roman" w:hAnsi="Times New Roman" w:cs="Times New Roman"/>
                <w:sz w:val="24"/>
                <w:szCs w:val="24"/>
                <w:lang w:val="tr-TR"/>
              </w:rPr>
              <w:t>, buğday glüteni</w:t>
            </w:r>
          </w:p>
        </w:tc>
        <w:tc>
          <w:tcPr>
            <w:tcW w:w="1297"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587.983</w:t>
            </w:r>
          </w:p>
        </w:tc>
        <w:tc>
          <w:tcPr>
            <w:tcW w:w="1328" w:type="dxa"/>
          </w:tcPr>
          <w:p w:rsidR="0069544C" w:rsidRPr="00EE217D" w:rsidRDefault="0069544C"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574.757</w:t>
            </w:r>
          </w:p>
        </w:tc>
      </w:tr>
    </w:tbl>
    <w:p w:rsidR="00EE217D" w:rsidRPr="00EE217D" w:rsidRDefault="00EE217D" w:rsidP="00EE217D">
      <w:pPr>
        <w:jc w:val="both"/>
        <w:rPr>
          <w:rFonts w:ascii="Times New Roman" w:hAnsi="Times New Roman" w:cs="Times New Roman"/>
          <w:i/>
          <w:color w:val="000000" w:themeColor="text1"/>
          <w:sz w:val="24"/>
          <w:szCs w:val="24"/>
          <w:lang w:val="tr-TR"/>
        </w:rPr>
      </w:pPr>
      <w:r w:rsidRPr="00EE217D">
        <w:rPr>
          <w:rFonts w:ascii="Times New Roman" w:hAnsi="Times New Roman" w:cs="Times New Roman"/>
          <w:i/>
          <w:color w:val="000000" w:themeColor="text1"/>
          <w:sz w:val="24"/>
          <w:szCs w:val="24"/>
          <w:lang w:val="tr-TR"/>
        </w:rPr>
        <w:t>Kaynak: Trademap.org</w:t>
      </w:r>
    </w:p>
    <w:p w:rsidR="0069544C" w:rsidRPr="00EE217D" w:rsidRDefault="0069544C" w:rsidP="005F6B3F">
      <w:pPr>
        <w:jc w:val="both"/>
        <w:rPr>
          <w:rFonts w:ascii="Times New Roman" w:hAnsi="Times New Roman" w:cs="Times New Roman"/>
          <w:b/>
          <w:color w:val="000000" w:themeColor="text1"/>
          <w:sz w:val="24"/>
          <w:szCs w:val="24"/>
          <w:lang w:val="en-US" w:eastAsia="tr-TR"/>
        </w:rPr>
      </w:pPr>
    </w:p>
    <w:p w:rsidR="0069544C" w:rsidRPr="00EE217D" w:rsidRDefault="0069544C" w:rsidP="005F6B3F">
      <w:pPr>
        <w:jc w:val="both"/>
        <w:rPr>
          <w:rFonts w:ascii="Times New Roman" w:hAnsi="Times New Roman" w:cs="Times New Roman"/>
          <w:b/>
          <w:color w:val="000000" w:themeColor="text1"/>
          <w:sz w:val="24"/>
          <w:szCs w:val="24"/>
          <w:lang w:val="en-US" w:eastAsia="tr-TR"/>
        </w:rPr>
      </w:pPr>
    </w:p>
    <w:p w:rsidR="0089674E" w:rsidRPr="00EE217D" w:rsidRDefault="0089674E" w:rsidP="005F6B3F">
      <w:pPr>
        <w:jc w:val="both"/>
        <w:rPr>
          <w:rFonts w:ascii="Times New Roman" w:hAnsi="Times New Roman" w:cs="Times New Roman"/>
          <w:b/>
          <w:color w:val="000000" w:themeColor="text1"/>
          <w:sz w:val="24"/>
          <w:szCs w:val="24"/>
          <w:lang w:val="en-US" w:eastAsia="tr-TR"/>
        </w:rPr>
      </w:pPr>
    </w:p>
    <w:p w:rsidR="003800A6" w:rsidRPr="00EE217D" w:rsidRDefault="00EE217D"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İthalatta İlk 10 Ülke</w:t>
      </w:r>
    </w:p>
    <w:tbl>
      <w:tblPr>
        <w:tblStyle w:val="OrtaListe2"/>
        <w:tblW w:w="8115" w:type="dxa"/>
        <w:tblLook w:val="04A0" w:firstRow="1" w:lastRow="0" w:firstColumn="1" w:lastColumn="0" w:noHBand="0" w:noVBand="1"/>
      </w:tblPr>
      <w:tblGrid>
        <w:gridCol w:w="591"/>
        <w:gridCol w:w="3448"/>
        <w:gridCol w:w="2038"/>
        <w:gridCol w:w="2038"/>
      </w:tblGrid>
      <w:tr w:rsidR="003800A6" w:rsidRPr="00EE217D" w:rsidTr="00B11464">
        <w:trPr>
          <w:cnfStyle w:val="100000000000" w:firstRow="1" w:lastRow="0" w:firstColumn="0" w:lastColumn="0" w:oddVBand="0" w:evenVBand="0" w:oddHBand="0" w:evenHBand="0" w:firstRowFirstColumn="0" w:firstRowLastColumn="0" w:lastRowFirstColumn="0" w:lastRowLastColumn="0"/>
          <w:trHeight w:val="387"/>
        </w:trPr>
        <w:tc>
          <w:tcPr>
            <w:cnfStyle w:val="001000000100" w:firstRow="0" w:lastRow="0" w:firstColumn="1" w:lastColumn="0" w:oddVBand="0" w:evenVBand="0" w:oddHBand="0" w:evenHBand="0" w:firstRowFirstColumn="1" w:firstRowLastColumn="0" w:lastRowFirstColumn="0" w:lastRowLastColumn="0"/>
            <w:tcW w:w="591" w:type="dxa"/>
          </w:tcPr>
          <w:p w:rsidR="003800A6" w:rsidRPr="00EE217D" w:rsidRDefault="003800A6" w:rsidP="005F6B3F">
            <w:pPr>
              <w:jc w:val="both"/>
              <w:rPr>
                <w:rFonts w:ascii="Times New Roman" w:hAnsi="Times New Roman" w:cs="Times New Roman"/>
                <w:b/>
                <w:lang w:val="tr-TR"/>
              </w:rPr>
            </w:pPr>
          </w:p>
        </w:tc>
        <w:tc>
          <w:tcPr>
            <w:tcW w:w="3448" w:type="dxa"/>
          </w:tcPr>
          <w:p w:rsidR="003800A6" w:rsidRPr="00EE217D" w:rsidRDefault="003800A6"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Ülke</w:t>
            </w:r>
          </w:p>
        </w:tc>
        <w:tc>
          <w:tcPr>
            <w:tcW w:w="2038" w:type="dxa"/>
          </w:tcPr>
          <w:p w:rsidR="003800A6" w:rsidRPr="00EE217D" w:rsidRDefault="003800A6"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2013</w:t>
            </w:r>
          </w:p>
        </w:tc>
        <w:tc>
          <w:tcPr>
            <w:tcW w:w="2038" w:type="dxa"/>
          </w:tcPr>
          <w:p w:rsidR="003800A6" w:rsidRPr="00EE217D" w:rsidRDefault="003800A6"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2014</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w:t>
            </w:r>
          </w:p>
        </w:tc>
        <w:tc>
          <w:tcPr>
            <w:tcW w:w="344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Rusya Federasyonu</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17.971.764</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13.730.335</w:t>
            </w:r>
          </w:p>
        </w:tc>
      </w:tr>
      <w:tr w:rsidR="003800A6" w:rsidRPr="00EE217D" w:rsidTr="00B11464">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2</w:t>
            </w:r>
          </w:p>
        </w:tc>
        <w:tc>
          <w:tcPr>
            <w:tcW w:w="344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Çin</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8.364.466</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7.367.048</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3</w:t>
            </w:r>
          </w:p>
        </w:tc>
        <w:tc>
          <w:tcPr>
            <w:tcW w:w="344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Almanya</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2.455.185</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2.316.687</w:t>
            </w:r>
          </w:p>
        </w:tc>
      </w:tr>
      <w:tr w:rsidR="003800A6" w:rsidRPr="00EE217D" w:rsidTr="00B11464">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4</w:t>
            </w:r>
          </w:p>
        </w:tc>
        <w:tc>
          <w:tcPr>
            <w:tcW w:w="344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ABD</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2.155.554</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2.003.534</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5</w:t>
            </w:r>
          </w:p>
        </w:tc>
        <w:tc>
          <w:tcPr>
            <w:tcW w:w="344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Ukrayna</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2.269.636</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1.209.109</w:t>
            </w:r>
          </w:p>
        </w:tc>
      </w:tr>
      <w:tr w:rsidR="003800A6" w:rsidRPr="00EE217D" w:rsidTr="00B11464">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6</w:t>
            </w:r>
          </w:p>
        </w:tc>
        <w:tc>
          <w:tcPr>
            <w:tcW w:w="344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Fransa</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1.032.674</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1.086.338</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7</w:t>
            </w:r>
          </w:p>
        </w:tc>
        <w:tc>
          <w:tcPr>
            <w:tcW w:w="344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Güney Kore</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1.265.143</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1.067.779</w:t>
            </w:r>
          </w:p>
        </w:tc>
      </w:tr>
      <w:tr w:rsidR="003800A6" w:rsidRPr="00EE217D" w:rsidTr="00B11464">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8</w:t>
            </w:r>
          </w:p>
        </w:tc>
        <w:tc>
          <w:tcPr>
            <w:tcW w:w="344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İtalya</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1.036.603</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1.041.523</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9</w:t>
            </w:r>
          </w:p>
        </w:tc>
        <w:tc>
          <w:tcPr>
            <w:tcW w:w="344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Türkiye</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926.126</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1.023.506</w:t>
            </w:r>
          </w:p>
        </w:tc>
      </w:tr>
      <w:tr w:rsidR="003800A6" w:rsidRPr="00EE217D" w:rsidTr="00B11464">
        <w:trPr>
          <w:trHeight w:val="387"/>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10</w:t>
            </w:r>
          </w:p>
        </w:tc>
        <w:tc>
          <w:tcPr>
            <w:tcW w:w="344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Özbekistan</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970.083</w:t>
            </w:r>
          </w:p>
        </w:tc>
        <w:tc>
          <w:tcPr>
            <w:tcW w:w="2038" w:type="dxa"/>
          </w:tcPr>
          <w:p w:rsidR="003800A6" w:rsidRPr="00EE217D" w:rsidRDefault="003800A6"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1.017.978</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91" w:type="dxa"/>
          </w:tcPr>
          <w:p w:rsidR="003800A6" w:rsidRPr="00EE217D" w:rsidRDefault="003800A6" w:rsidP="005F6B3F">
            <w:pPr>
              <w:jc w:val="both"/>
              <w:rPr>
                <w:rFonts w:ascii="Times New Roman" w:hAnsi="Times New Roman" w:cs="Times New Roman"/>
                <w:b/>
                <w:sz w:val="24"/>
                <w:szCs w:val="24"/>
                <w:lang w:val="tr-TR"/>
              </w:rPr>
            </w:pPr>
          </w:p>
        </w:tc>
        <w:tc>
          <w:tcPr>
            <w:tcW w:w="344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tr-TR"/>
              </w:rPr>
            </w:pPr>
            <w:r w:rsidRPr="00EE217D">
              <w:rPr>
                <w:rFonts w:ascii="Times New Roman" w:hAnsi="Times New Roman" w:cs="Times New Roman"/>
                <w:b/>
                <w:sz w:val="24"/>
                <w:szCs w:val="24"/>
                <w:lang w:val="tr-TR"/>
              </w:rPr>
              <w:t>Bütün Ülkeler Toplam</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48.804.580</w:t>
            </w:r>
          </w:p>
        </w:tc>
        <w:tc>
          <w:tcPr>
            <w:tcW w:w="2038" w:type="dxa"/>
          </w:tcPr>
          <w:p w:rsidR="003800A6" w:rsidRPr="00EE217D" w:rsidRDefault="003800A6"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E217D">
              <w:rPr>
                <w:rFonts w:ascii="Times New Roman" w:hAnsi="Times New Roman" w:cs="Times New Roman"/>
                <w:sz w:val="24"/>
                <w:szCs w:val="24"/>
                <w:lang w:val="tr-TR"/>
              </w:rPr>
              <w:t>41.212.840</w:t>
            </w:r>
          </w:p>
        </w:tc>
      </w:tr>
    </w:tbl>
    <w:p w:rsidR="003800A6" w:rsidRPr="00EE217D" w:rsidRDefault="003800A6" w:rsidP="005F6B3F">
      <w:pPr>
        <w:jc w:val="both"/>
        <w:rPr>
          <w:rFonts w:ascii="Times New Roman" w:hAnsi="Times New Roman" w:cs="Times New Roman"/>
          <w:i/>
          <w:color w:val="000000" w:themeColor="text1"/>
          <w:sz w:val="24"/>
          <w:szCs w:val="24"/>
          <w:lang w:val="tr-TR"/>
        </w:rPr>
      </w:pPr>
      <w:r w:rsidRPr="00EE217D">
        <w:rPr>
          <w:rFonts w:ascii="Times New Roman" w:hAnsi="Times New Roman" w:cs="Times New Roman"/>
          <w:i/>
          <w:color w:val="000000" w:themeColor="text1"/>
          <w:sz w:val="24"/>
          <w:szCs w:val="24"/>
          <w:lang w:val="tr-TR"/>
        </w:rPr>
        <w:t>Kaynak: Trademap.org</w:t>
      </w:r>
    </w:p>
    <w:p w:rsidR="003800A6" w:rsidRPr="00EE217D" w:rsidRDefault="003800A6" w:rsidP="005F6B3F">
      <w:pPr>
        <w:jc w:val="both"/>
        <w:rPr>
          <w:rFonts w:ascii="Times New Roman" w:hAnsi="Times New Roman" w:cs="Times New Roman"/>
          <w:color w:val="000000" w:themeColor="text1"/>
          <w:sz w:val="24"/>
          <w:szCs w:val="24"/>
          <w:lang w:val="tr-TR"/>
        </w:rPr>
      </w:pPr>
    </w:p>
    <w:p w:rsidR="003800A6" w:rsidRPr="00EE217D" w:rsidRDefault="003800A6" w:rsidP="005F6B3F">
      <w:pPr>
        <w:jc w:val="both"/>
        <w:rPr>
          <w:rFonts w:ascii="Times New Roman" w:hAnsi="Times New Roman" w:cs="Times New Roman"/>
          <w:b/>
          <w:color w:val="000000" w:themeColor="text1"/>
          <w:sz w:val="24"/>
          <w:szCs w:val="24"/>
          <w:lang w:val="tr-TR"/>
        </w:rPr>
      </w:pPr>
    </w:p>
    <w:p w:rsidR="003800A6" w:rsidRDefault="00EE217D"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İthalatta İlk 10 Ürün</w:t>
      </w:r>
    </w:p>
    <w:p w:rsidR="00EE217D" w:rsidRPr="00EE217D" w:rsidRDefault="00EE217D" w:rsidP="005F6B3F">
      <w:pPr>
        <w:jc w:val="both"/>
        <w:rPr>
          <w:rFonts w:ascii="Times New Roman" w:hAnsi="Times New Roman" w:cs="Times New Roman"/>
          <w:b/>
          <w:color w:val="000000" w:themeColor="text1"/>
          <w:sz w:val="24"/>
          <w:szCs w:val="24"/>
          <w:lang w:val="tr-TR"/>
        </w:rPr>
      </w:pPr>
    </w:p>
    <w:tbl>
      <w:tblPr>
        <w:tblStyle w:val="OrtaListe2"/>
        <w:tblW w:w="8784" w:type="dxa"/>
        <w:tblLayout w:type="fixed"/>
        <w:tblLook w:val="04A0" w:firstRow="1" w:lastRow="0" w:firstColumn="1" w:lastColumn="0" w:noHBand="0" w:noVBand="1"/>
      </w:tblPr>
      <w:tblGrid>
        <w:gridCol w:w="572"/>
        <w:gridCol w:w="5718"/>
        <w:gridCol w:w="1306"/>
        <w:gridCol w:w="1188"/>
      </w:tblGrid>
      <w:tr w:rsidR="003800A6" w:rsidRPr="00EE217D" w:rsidTr="00B11464">
        <w:trPr>
          <w:cnfStyle w:val="100000000000" w:firstRow="1" w:lastRow="0" w:firstColumn="0" w:lastColumn="0" w:oddVBand="0" w:evenVBand="0" w:oddHBand="0" w:evenHBand="0" w:firstRowFirstColumn="0" w:firstRowLastColumn="0" w:lastRowFirstColumn="0" w:lastRowLastColumn="0"/>
          <w:trHeight w:val="364"/>
        </w:trPr>
        <w:tc>
          <w:tcPr>
            <w:cnfStyle w:val="001000000100" w:firstRow="0" w:lastRow="0" w:firstColumn="1" w:lastColumn="0" w:oddVBand="0" w:evenVBand="0" w:oddHBand="0" w:evenHBand="0" w:firstRowFirstColumn="1" w:firstRowLastColumn="0" w:lastRowFirstColumn="0" w:lastRowLastColumn="0"/>
            <w:tcW w:w="572" w:type="dxa"/>
          </w:tcPr>
          <w:p w:rsidR="003800A6" w:rsidRPr="00EE217D" w:rsidRDefault="003800A6" w:rsidP="005F6B3F">
            <w:pPr>
              <w:jc w:val="both"/>
              <w:rPr>
                <w:rFonts w:ascii="Times New Roman" w:hAnsi="Times New Roman" w:cs="Times New Roman"/>
                <w:b/>
                <w:lang w:val="tr-TR"/>
              </w:rPr>
            </w:pPr>
          </w:p>
        </w:tc>
        <w:tc>
          <w:tcPr>
            <w:tcW w:w="5718" w:type="dxa"/>
          </w:tcPr>
          <w:p w:rsidR="003800A6" w:rsidRPr="00EE217D" w:rsidRDefault="003800A6"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ÜRÜNLER</w:t>
            </w:r>
          </w:p>
        </w:tc>
        <w:tc>
          <w:tcPr>
            <w:tcW w:w="1306" w:type="dxa"/>
          </w:tcPr>
          <w:p w:rsidR="003800A6" w:rsidRPr="00EE217D" w:rsidRDefault="003800A6"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2013</w:t>
            </w:r>
          </w:p>
        </w:tc>
        <w:tc>
          <w:tcPr>
            <w:tcW w:w="1188" w:type="dxa"/>
          </w:tcPr>
          <w:p w:rsidR="003800A6" w:rsidRPr="00EE217D" w:rsidRDefault="003800A6"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tr-TR"/>
              </w:rPr>
            </w:pPr>
            <w:r w:rsidRPr="00EE217D">
              <w:rPr>
                <w:rFonts w:ascii="Times New Roman" w:hAnsi="Times New Roman" w:cs="Times New Roman"/>
                <w:b/>
                <w:lang w:val="tr-TR"/>
              </w:rPr>
              <w:t>2014</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w:t>
            </w:r>
          </w:p>
        </w:tc>
        <w:tc>
          <w:tcPr>
            <w:tcW w:w="571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EE217D">
              <w:rPr>
                <w:rFonts w:ascii="Times New Roman" w:hAnsi="Times New Roman" w:cs="Times New Roman"/>
                <w:sz w:val="24"/>
                <w:szCs w:val="24"/>
                <w:lang w:val="en-US"/>
              </w:rPr>
              <w:t>Makina</w:t>
            </w:r>
            <w:proofErr w:type="spellEnd"/>
            <w:r w:rsidRPr="00EE217D">
              <w:rPr>
                <w:rFonts w:ascii="Times New Roman" w:eastAsia="Times New Roman" w:hAnsi="Times New Roman" w:cs="Times New Roman"/>
                <w:sz w:val="24"/>
                <w:szCs w:val="24"/>
                <w:lang w:val="en-US"/>
              </w:rPr>
              <w:t xml:space="preserve">, </w:t>
            </w:r>
            <w:proofErr w:type="spellStart"/>
            <w:r w:rsidRPr="00EE217D">
              <w:rPr>
                <w:rStyle w:val="hps"/>
                <w:rFonts w:ascii="Times New Roman" w:hAnsi="Times New Roman" w:cs="Times New Roman"/>
                <w:sz w:val="24"/>
                <w:szCs w:val="24"/>
                <w:lang w:val="en-US"/>
              </w:rPr>
              <w:t>nükleer</w:t>
            </w:r>
            <w:proofErr w:type="spellEnd"/>
            <w:r w:rsidRPr="00EE217D">
              <w:rPr>
                <w:rStyle w:val="shorttext"/>
                <w:rFonts w:ascii="Times New Roman" w:hAnsi="Times New Roman" w:cs="Times New Roman"/>
                <w:sz w:val="24"/>
                <w:szCs w:val="24"/>
                <w:lang w:val="en-US"/>
              </w:rPr>
              <w:t xml:space="preserve"> </w:t>
            </w:r>
            <w:proofErr w:type="spellStart"/>
            <w:r w:rsidRPr="00EE217D">
              <w:rPr>
                <w:rStyle w:val="hps"/>
                <w:rFonts w:ascii="Times New Roman" w:hAnsi="Times New Roman" w:cs="Times New Roman"/>
                <w:sz w:val="24"/>
                <w:szCs w:val="24"/>
                <w:lang w:val="en-US"/>
              </w:rPr>
              <w:t>reaktörler</w:t>
            </w:r>
            <w:proofErr w:type="spellEnd"/>
            <w:r w:rsidRPr="00EE217D">
              <w:rPr>
                <w:rFonts w:ascii="Times New Roman" w:eastAsia="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Kazanlar</w:t>
            </w:r>
            <w:proofErr w:type="spellEnd"/>
            <w:r w:rsidRPr="00EE217D">
              <w:rPr>
                <w:rFonts w:ascii="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vb</w:t>
            </w:r>
            <w:proofErr w:type="spellEnd"/>
          </w:p>
        </w:tc>
        <w:tc>
          <w:tcPr>
            <w:tcW w:w="1306"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7,497,588</w:t>
            </w:r>
          </w:p>
        </w:tc>
        <w:tc>
          <w:tcPr>
            <w:tcW w:w="118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6,806,716</w:t>
            </w:r>
          </w:p>
        </w:tc>
      </w:tr>
      <w:tr w:rsidR="003800A6" w:rsidRPr="00EE217D" w:rsidTr="00B11464">
        <w:trPr>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2</w:t>
            </w:r>
          </w:p>
        </w:tc>
        <w:tc>
          <w:tcPr>
            <w:tcW w:w="571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EE217D">
              <w:rPr>
                <w:rStyle w:val="hps"/>
                <w:rFonts w:ascii="Times New Roman" w:hAnsi="Times New Roman" w:cs="Times New Roman"/>
                <w:sz w:val="24"/>
                <w:szCs w:val="24"/>
              </w:rPr>
              <w:t>Demiryolu</w:t>
            </w:r>
            <w:r w:rsidRPr="00EE217D">
              <w:rPr>
                <w:rStyle w:val="shorttext"/>
                <w:rFonts w:ascii="Times New Roman" w:hAnsi="Times New Roman" w:cs="Times New Roman"/>
                <w:sz w:val="24"/>
                <w:szCs w:val="24"/>
              </w:rPr>
              <w:t xml:space="preserve"> </w:t>
            </w:r>
            <w:r w:rsidRPr="00EE217D">
              <w:rPr>
                <w:rStyle w:val="hps"/>
                <w:rFonts w:ascii="Times New Roman" w:hAnsi="Times New Roman" w:cs="Times New Roman"/>
                <w:sz w:val="24"/>
                <w:szCs w:val="24"/>
              </w:rPr>
              <w:t>dışındaki</w:t>
            </w:r>
            <w:r w:rsidRPr="00EE217D">
              <w:rPr>
                <w:rStyle w:val="shorttext"/>
                <w:rFonts w:ascii="Times New Roman" w:hAnsi="Times New Roman" w:cs="Times New Roman"/>
                <w:sz w:val="24"/>
                <w:szCs w:val="24"/>
              </w:rPr>
              <w:t xml:space="preserve"> </w:t>
            </w:r>
            <w:r w:rsidRPr="00EE217D">
              <w:rPr>
                <w:rStyle w:val="hps"/>
                <w:rFonts w:ascii="Times New Roman" w:hAnsi="Times New Roman" w:cs="Times New Roman"/>
                <w:sz w:val="24"/>
                <w:szCs w:val="24"/>
              </w:rPr>
              <w:t>araçlar</w:t>
            </w:r>
            <w:r w:rsidRPr="00EE217D">
              <w:rPr>
                <w:rFonts w:ascii="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Tramvay</w:t>
            </w:r>
            <w:proofErr w:type="spellEnd"/>
          </w:p>
        </w:tc>
        <w:tc>
          <w:tcPr>
            <w:tcW w:w="1306"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4,511,488</w:t>
            </w:r>
          </w:p>
        </w:tc>
        <w:tc>
          <w:tcPr>
            <w:tcW w:w="118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4,394,368</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3</w:t>
            </w:r>
          </w:p>
        </w:tc>
        <w:tc>
          <w:tcPr>
            <w:tcW w:w="571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tr-TR"/>
              </w:rPr>
            </w:pPr>
            <w:r w:rsidRPr="00EE217D">
              <w:rPr>
                <w:rFonts w:ascii="Times New Roman" w:hAnsi="Times New Roman" w:cs="Times New Roman"/>
                <w:sz w:val="24"/>
                <w:szCs w:val="24"/>
                <w:lang w:val="tr-TR"/>
              </w:rPr>
              <w:t>Elektrik</w:t>
            </w:r>
            <w:r w:rsidRPr="00EE217D">
              <w:rPr>
                <w:rFonts w:ascii="Times New Roman" w:eastAsia="Times New Roman" w:hAnsi="Times New Roman" w:cs="Times New Roman"/>
                <w:sz w:val="24"/>
                <w:szCs w:val="24"/>
              </w:rPr>
              <w:t xml:space="preserve">, </w:t>
            </w:r>
            <w:r w:rsidRPr="00EE217D">
              <w:rPr>
                <w:rFonts w:ascii="Times New Roman" w:hAnsi="Times New Roman" w:cs="Times New Roman"/>
                <w:sz w:val="24"/>
                <w:szCs w:val="24"/>
                <w:lang w:val="tr-TR"/>
              </w:rPr>
              <w:t>Elektrik Ekipmanları</w:t>
            </w:r>
          </w:p>
        </w:tc>
        <w:tc>
          <w:tcPr>
            <w:tcW w:w="1306"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3,997,100</w:t>
            </w:r>
          </w:p>
        </w:tc>
        <w:tc>
          <w:tcPr>
            <w:tcW w:w="118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3,972,002</w:t>
            </w:r>
          </w:p>
        </w:tc>
      </w:tr>
      <w:tr w:rsidR="003800A6" w:rsidRPr="00EE217D" w:rsidTr="00B11464">
        <w:trPr>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4</w:t>
            </w:r>
          </w:p>
        </w:tc>
        <w:tc>
          <w:tcPr>
            <w:tcW w:w="571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rPr>
            </w:pPr>
            <w:r w:rsidRPr="00EE217D">
              <w:rPr>
                <w:rStyle w:val="hps"/>
                <w:rFonts w:ascii="Times New Roman" w:hAnsi="Times New Roman" w:cs="Times New Roman"/>
                <w:sz w:val="24"/>
                <w:szCs w:val="24"/>
              </w:rPr>
              <w:t>Demir veya çelikten</w:t>
            </w:r>
            <w:r w:rsidRPr="00EE217D">
              <w:rPr>
                <w:rStyle w:val="shorttext"/>
                <w:rFonts w:ascii="Times New Roman" w:hAnsi="Times New Roman" w:cs="Times New Roman"/>
                <w:sz w:val="24"/>
                <w:szCs w:val="24"/>
              </w:rPr>
              <w:t xml:space="preserve"> </w:t>
            </w:r>
            <w:r w:rsidRPr="00EE217D">
              <w:rPr>
                <w:rStyle w:val="hps"/>
                <w:rFonts w:ascii="Times New Roman" w:hAnsi="Times New Roman" w:cs="Times New Roman"/>
                <w:sz w:val="24"/>
                <w:szCs w:val="24"/>
              </w:rPr>
              <w:t>eşya</w:t>
            </w:r>
            <w:proofErr w:type="spellStart"/>
            <w:r w:rsidRPr="00EE217D">
              <w:rPr>
                <w:rStyle w:val="hps"/>
                <w:rFonts w:ascii="Times New Roman" w:hAnsi="Times New Roman" w:cs="Times New Roman"/>
                <w:sz w:val="24"/>
                <w:szCs w:val="24"/>
                <w:lang w:val="tr-TR"/>
              </w:rPr>
              <w:t>lar</w:t>
            </w:r>
            <w:proofErr w:type="spellEnd"/>
          </w:p>
        </w:tc>
        <w:tc>
          <w:tcPr>
            <w:tcW w:w="1306"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4,416,492</w:t>
            </w:r>
          </w:p>
        </w:tc>
        <w:tc>
          <w:tcPr>
            <w:tcW w:w="118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2,458,243</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5</w:t>
            </w:r>
          </w:p>
        </w:tc>
        <w:tc>
          <w:tcPr>
            <w:tcW w:w="571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rPr>
            </w:pPr>
            <w:r w:rsidRPr="00EE217D">
              <w:rPr>
                <w:rStyle w:val="hps"/>
                <w:rFonts w:ascii="Times New Roman" w:hAnsi="Times New Roman" w:cs="Times New Roman"/>
                <w:sz w:val="24"/>
                <w:szCs w:val="24"/>
                <w:lang w:val="en-US"/>
              </w:rPr>
              <w:t>mineral</w:t>
            </w:r>
            <w:r w:rsidRPr="00EE217D">
              <w:rPr>
                <w:rStyle w:val="shorttext"/>
                <w:rFonts w:ascii="Times New Roman" w:hAnsi="Times New Roman" w:cs="Times New Roman"/>
                <w:sz w:val="24"/>
                <w:szCs w:val="24"/>
                <w:lang w:val="en-US"/>
              </w:rPr>
              <w:t xml:space="preserve"> </w:t>
            </w:r>
            <w:proofErr w:type="spellStart"/>
            <w:r w:rsidRPr="00EE217D">
              <w:rPr>
                <w:rStyle w:val="hps"/>
                <w:rFonts w:ascii="Times New Roman" w:hAnsi="Times New Roman" w:cs="Times New Roman"/>
                <w:sz w:val="24"/>
                <w:szCs w:val="24"/>
                <w:lang w:val="en-US"/>
              </w:rPr>
              <w:t>yakıtlar</w:t>
            </w:r>
            <w:proofErr w:type="spellEnd"/>
            <w:r w:rsidRPr="00EE217D">
              <w:rPr>
                <w:rFonts w:ascii="Times New Roman" w:eastAsia="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Yağlar</w:t>
            </w:r>
            <w:proofErr w:type="spellEnd"/>
            <w:r w:rsidRPr="00EE217D">
              <w:rPr>
                <w:rFonts w:ascii="Times New Roman" w:eastAsia="Times New Roman" w:hAnsi="Times New Roman" w:cs="Times New Roman"/>
                <w:sz w:val="24"/>
                <w:szCs w:val="24"/>
                <w:lang w:val="en-US"/>
              </w:rPr>
              <w:t xml:space="preserve">, </w:t>
            </w:r>
            <w:proofErr w:type="spellStart"/>
            <w:r w:rsidRPr="00EE217D">
              <w:rPr>
                <w:rStyle w:val="hps"/>
                <w:rFonts w:ascii="Times New Roman" w:hAnsi="Times New Roman" w:cs="Times New Roman"/>
                <w:sz w:val="24"/>
                <w:szCs w:val="24"/>
                <w:lang w:val="en-US"/>
              </w:rPr>
              <w:t>damıtma</w:t>
            </w:r>
            <w:proofErr w:type="spellEnd"/>
            <w:r w:rsidRPr="00EE217D">
              <w:rPr>
                <w:rStyle w:val="hps"/>
                <w:rFonts w:ascii="Times New Roman" w:hAnsi="Times New Roman" w:cs="Times New Roman"/>
                <w:sz w:val="24"/>
                <w:szCs w:val="24"/>
                <w:lang w:val="en-US"/>
              </w:rPr>
              <w:t xml:space="preserve"> </w:t>
            </w:r>
            <w:proofErr w:type="spellStart"/>
            <w:r w:rsidRPr="00EE217D">
              <w:rPr>
                <w:rStyle w:val="hps"/>
                <w:rFonts w:ascii="Times New Roman" w:hAnsi="Times New Roman" w:cs="Times New Roman"/>
                <w:sz w:val="24"/>
                <w:szCs w:val="24"/>
                <w:lang w:val="en-US"/>
              </w:rPr>
              <w:t>ürünleri</w:t>
            </w:r>
            <w:proofErr w:type="spellEnd"/>
          </w:p>
        </w:tc>
        <w:tc>
          <w:tcPr>
            <w:tcW w:w="1306"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5,472,310</w:t>
            </w:r>
          </w:p>
        </w:tc>
        <w:tc>
          <w:tcPr>
            <w:tcW w:w="118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2,302,449</w:t>
            </w:r>
          </w:p>
        </w:tc>
      </w:tr>
      <w:tr w:rsidR="003800A6" w:rsidRPr="00EE217D" w:rsidTr="00B11464">
        <w:trPr>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6</w:t>
            </w:r>
          </w:p>
        </w:tc>
        <w:tc>
          <w:tcPr>
            <w:tcW w:w="571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rPr>
            </w:pPr>
            <w:r w:rsidRPr="00EE217D">
              <w:rPr>
                <w:rFonts w:ascii="Times New Roman" w:hAnsi="Times New Roman" w:cs="Times New Roman"/>
                <w:sz w:val="24"/>
                <w:szCs w:val="24"/>
                <w:lang w:val="tr-TR"/>
              </w:rPr>
              <w:t>Plastik Eşyalar</w:t>
            </w:r>
          </w:p>
        </w:tc>
        <w:tc>
          <w:tcPr>
            <w:tcW w:w="1306"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1,594,458</w:t>
            </w:r>
          </w:p>
        </w:tc>
        <w:tc>
          <w:tcPr>
            <w:tcW w:w="118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1,482,135</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7</w:t>
            </w:r>
          </w:p>
        </w:tc>
        <w:tc>
          <w:tcPr>
            <w:tcW w:w="571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Style w:val="hps"/>
                <w:rFonts w:ascii="Times New Roman" w:hAnsi="Times New Roman" w:cs="Times New Roman"/>
                <w:sz w:val="24"/>
                <w:szCs w:val="24"/>
              </w:rPr>
              <w:t>Eczacılık ürünleri</w:t>
            </w:r>
          </w:p>
        </w:tc>
        <w:tc>
          <w:tcPr>
            <w:tcW w:w="1306"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1,614,978</w:t>
            </w:r>
          </w:p>
        </w:tc>
        <w:tc>
          <w:tcPr>
            <w:tcW w:w="118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1,420,177</w:t>
            </w:r>
          </w:p>
        </w:tc>
      </w:tr>
      <w:tr w:rsidR="003800A6" w:rsidRPr="00EE217D" w:rsidTr="00B11464">
        <w:trPr>
          <w:trHeight w:val="388"/>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8</w:t>
            </w:r>
          </w:p>
        </w:tc>
        <w:tc>
          <w:tcPr>
            <w:tcW w:w="571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roofErr w:type="spellStart"/>
            <w:r w:rsidRPr="00EE217D">
              <w:rPr>
                <w:rFonts w:ascii="Times New Roman" w:hAnsi="Times New Roman" w:cs="Times New Roman"/>
                <w:sz w:val="24"/>
                <w:szCs w:val="24"/>
                <w:lang w:val="en-US"/>
              </w:rPr>
              <w:t>Optik</w:t>
            </w:r>
            <w:proofErr w:type="spellEnd"/>
            <w:r w:rsidRPr="00EE217D">
              <w:rPr>
                <w:rFonts w:ascii="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Fotoğrafçılık</w:t>
            </w:r>
            <w:proofErr w:type="spellEnd"/>
            <w:r w:rsidRPr="00EE217D">
              <w:rPr>
                <w:rFonts w:ascii="Times New Roman" w:eastAsia="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Medikal</w:t>
            </w:r>
            <w:proofErr w:type="spellEnd"/>
            <w:r w:rsidRPr="00EE217D">
              <w:rPr>
                <w:rFonts w:ascii="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ve</w:t>
            </w:r>
            <w:proofErr w:type="spellEnd"/>
            <w:r w:rsidRPr="00EE217D">
              <w:rPr>
                <w:rFonts w:ascii="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benzeri</w:t>
            </w:r>
            <w:proofErr w:type="spellEnd"/>
            <w:r w:rsidRPr="00EE217D">
              <w:rPr>
                <w:rFonts w:ascii="Times New Roman" w:hAnsi="Times New Roman" w:cs="Times New Roman"/>
                <w:sz w:val="24"/>
                <w:szCs w:val="24"/>
                <w:lang w:val="en-US"/>
              </w:rPr>
              <w:t xml:space="preserve"> </w:t>
            </w:r>
            <w:proofErr w:type="spellStart"/>
            <w:r w:rsidRPr="00EE217D">
              <w:rPr>
                <w:rFonts w:ascii="Times New Roman" w:hAnsi="Times New Roman" w:cs="Times New Roman"/>
                <w:sz w:val="24"/>
                <w:szCs w:val="24"/>
                <w:lang w:val="en-US"/>
              </w:rPr>
              <w:t>ürünler</w:t>
            </w:r>
            <w:proofErr w:type="spellEnd"/>
          </w:p>
        </w:tc>
        <w:tc>
          <w:tcPr>
            <w:tcW w:w="1306"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1,231,135</w:t>
            </w:r>
          </w:p>
        </w:tc>
        <w:tc>
          <w:tcPr>
            <w:tcW w:w="118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1,116,385</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9</w:t>
            </w:r>
          </w:p>
        </w:tc>
        <w:tc>
          <w:tcPr>
            <w:tcW w:w="571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tr-TR"/>
              </w:rPr>
            </w:pPr>
            <w:r w:rsidRPr="00EE217D">
              <w:rPr>
                <w:rFonts w:ascii="Times New Roman" w:hAnsi="Times New Roman" w:cs="Times New Roman"/>
                <w:sz w:val="24"/>
                <w:szCs w:val="24"/>
                <w:lang w:val="tr-TR"/>
              </w:rPr>
              <w:t>Demir ve Çelik</w:t>
            </w:r>
          </w:p>
        </w:tc>
        <w:tc>
          <w:tcPr>
            <w:tcW w:w="1306"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1,148,393</w:t>
            </w:r>
          </w:p>
        </w:tc>
        <w:tc>
          <w:tcPr>
            <w:tcW w:w="118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1,043,206</w:t>
            </w:r>
          </w:p>
        </w:tc>
      </w:tr>
      <w:tr w:rsidR="003800A6" w:rsidRPr="00EE217D" w:rsidTr="00B11464">
        <w:trPr>
          <w:trHeight w:val="730"/>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r w:rsidRPr="00EE217D">
              <w:rPr>
                <w:rFonts w:ascii="Times New Roman" w:hAnsi="Times New Roman" w:cs="Times New Roman"/>
                <w:b/>
                <w:sz w:val="24"/>
                <w:szCs w:val="24"/>
                <w:lang w:val="tr-TR"/>
              </w:rPr>
              <w:t>10</w:t>
            </w:r>
          </w:p>
        </w:tc>
        <w:tc>
          <w:tcPr>
            <w:tcW w:w="571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tr-TR"/>
              </w:rPr>
            </w:pPr>
            <w:r w:rsidRPr="00EE217D">
              <w:rPr>
                <w:rFonts w:ascii="Times New Roman" w:hAnsi="Times New Roman" w:cs="Times New Roman"/>
                <w:sz w:val="24"/>
                <w:szCs w:val="24"/>
                <w:lang w:val="tr-TR"/>
              </w:rPr>
              <w:t>Demiryolu</w:t>
            </w:r>
            <w:r w:rsidRPr="00EE217D">
              <w:rPr>
                <w:rFonts w:ascii="Times New Roman" w:eastAsia="Times New Roman" w:hAnsi="Times New Roman" w:cs="Times New Roman"/>
                <w:sz w:val="24"/>
                <w:szCs w:val="24"/>
                <w:lang w:val="tr-TR"/>
              </w:rPr>
              <w:t xml:space="preserve">, </w:t>
            </w:r>
            <w:r w:rsidRPr="00EE217D">
              <w:rPr>
                <w:rFonts w:ascii="Times New Roman" w:hAnsi="Times New Roman" w:cs="Times New Roman"/>
                <w:sz w:val="24"/>
                <w:szCs w:val="24"/>
                <w:lang w:val="tr-TR"/>
              </w:rPr>
              <w:t>Tramvay Lokomotifleri</w:t>
            </w:r>
            <w:r w:rsidRPr="00EE217D">
              <w:rPr>
                <w:rFonts w:ascii="Times New Roman" w:eastAsia="Times New Roman" w:hAnsi="Times New Roman" w:cs="Times New Roman"/>
                <w:sz w:val="24"/>
                <w:szCs w:val="24"/>
                <w:lang w:val="tr-TR"/>
              </w:rPr>
              <w:t xml:space="preserve">, </w:t>
            </w:r>
            <w:r w:rsidRPr="00EE217D">
              <w:rPr>
                <w:rFonts w:ascii="Times New Roman" w:hAnsi="Times New Roman" w:cs="Times New Roman"/>
                <w:sz w:val="24"/>
                <w:szCs w:val="24"/>
                <w:lang w:val="tr-TR"/>
              </w:rPr>
              <w:t xml:space="preserve">Demir yolu araçları ve </w:t>
            </w:r>
            <w:proofErr w:type="gramStart"/>
            <w:r w:rsidRPr="00EE217D">
              <w:rPr>
                <w:rFonts w:ascii="Times New Roman" w:hAnsi="Times New Roman" w:cs="Times New Roman"/>
                <w:sz w:val="24"/>
                <w:szCs w:val="24"/>
                <w:lang w:val="tr-TR"/>
              </w:rPr>
              <w:t>ekipmanları</w:t>
            </w:r>
            <w:proofErr w:type="gramEnd"/>
          </w:p>
        </w:tc>
        <w:tc>
          <w:tcPr>
            <w:tcW w:w="1306"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1,309,120</w:t>
            </w:r>
          </w:p>
        </w:tc>
        <w:tc>
          <w:tcPr>
            <w:tcW w:w="1188" w:type="dxa"/>
          </w:tcPr>
          <w:p w:rsidR="003800A6" w:rsidRPr="00EE217D" w:rsidRDefault="003800A6" w:rsidP="005F6B3F">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890,658</w:t>
            </w:r>
          </w:p>
        </w:tc>
      </w:tr>
      <w:tr w:rsidR="003800A6" w:rsidRPr="00EE217D" w:rsidTr="00B1146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72" w:type="dxa"/>
          </w:tcPr>
          <w:p w:rsidR="003800A6" w:rsidRPr="00EE217D" w:rsidRDefault="003800A6" w:rsidP="005F6B3F">
            <w:pPr>
              <w:jc w:val="both"/>
              <w:rPr>
                <w:rFonts w:ascii="Times New Roman" w:hAnsi="Times New Roman" w:cs="Times New Roman"/>
                <w:b/>
                <w:sz w:val="24"/>
                <w:szCs w:val="24"/>
                <w:lang w:val="tr-TR"/>
              </w:rPr>
            </w:pPr>
          </w:p>
        </w:tc>
        <w:tc>
          <w:tcPr>
            <w:tcW w:w="571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tr-TR"/>
              </w:rPr>
            </w:pPr>
            <w:r w:rsidRPr="00EE217D">
              <w:rPr>
                <w:rFonts w:ascii="Times New Roman" w:hAnsi="Times New Roman" w:cs="Times New Roman"/>
                <w:b/>
                <w:sz w:val="24"/>
                <w:szCs w:val="24"/>
                <w:lang w:val="tr-TR"/>
              </w:rPr>
              <w:t>Bütün Ürünler Toplam</w:t>
            </w:r>
          </w:p>
        </w:tc>
        <w:tc>
          <w:tcPr>
            <w:tcW w:w="1306"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48,804,580</w:t>
            </w:r>
          </w:p>
        </w:tc>
        <w:tc>
          <w:tcPr>
            <w:tcW w:w="1188" w:type="dxa"/>
          </w:tcPr>
          <w:p w:rsidR="003800A6" w:rsidRPr="00EE217D" w:rsidRDefault="003800A6" w:rsidP="005F6B3F">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E217D">
              <w:rPr>
                <w:rFonts w:ascii="Times New Roman" w:eastAsia="Times New Roman" w:hAnsi="Times New Roman" w:cs="Times New Roman"/>
                <w:sz w:val="24"/>
                <w:szCs w:val="24"/>
              </w:rPr>
              <w:t>41,212,840</w:t>
            </w:r>
          </w:p>
        </w:tc>
      </w:tr>
    </w:tbl>
    <w:p w:rsidR="003800A6" w:rsidRPr="00EE217D" w:rsidRDefault="003800A6" w:rsidP="005F6B3F">
      <w:pPr>
        <w:jc w:val="both"/>
        <w:rPr>
          <w:rFonts w:ascii="Times New Roman" w:hAnsi="Times New Roman" w:cs="Times New Roman"/>
          <w:i/>
          <w:color w:val="000000" w:themeColor="text1"/>
          <w:sz w:val="24"/>
          <w:szCs w:val="24"/>
          <w:lang w:val="tr-TR"/>
        </w:rPr>
      </w:pPr>
      <w:r w:rsidRPr="00EE217D">
        <w:rPr>
          <w:rFonts w:ascii="Times New Roman" w:hAnsi="Times New Roman" w:cs="Times New Roman"/>
          <w:i/>
          <w:color w:val="000000" w:themeColor="text1"/>
          <w:sz w:val="24"/>
          <w:szCs w:val="24"/>
          <w:lang w:val="tr-TR"/>
        </w:rPr>
        <w:t>Kaynak: Trademap.org</w:t>
      </w:r>
    </w:p>
    <w:p w:rsidR="003800A6" w:rsidRPr="00EE217D" w:rsidRDefault="003800A6" w:rsidP="005F6B3F">
      <w:pPr>
        <w:jc w:val="both"/>
        <w:rPr>
          <w:rFonts w:ascii="Times New Roman" w:hAnsi="Times New Roman" w:cs="Times New Roman"/>
          <w:b/>
          <w:color w:val="000000" w:themeColor="text1"/>
          <w:sz w:val="24"/>
          <w:szCs w:val="24"/>
          <w:lang w:val="en-US" w:eastAsia="tr-TR"/>
        </w:rPr>
      </w:pPr>
    </w:p>
    <w:p w:rsidR="003800A6" w:rsidRDefault="00A93B4E" w:rsidP="00A93B4E">
      <w:pPr>
        <w:jc w:val="center"/>
        <w:rPr>
          <w:rFonts w:ascii="Times New Roman" w:hAnsi="Times New Roman" w:cs="Times New Roman"/>
          <w:b/>
          <w:bCs/>
          <w:color w:val="000000" w:themeColor="text1"/>
          <w:sz w:val="30"/>
          <w:szCs w:val="30"/>
          <w:lang w:val="tr-TR"/>
        </w:rPr>
      </w:pPr>
      <w:r>
        <w:rPr>
          <w:rFonts w:ascii="Times New Roman" w:hAnsi="Times New Roman" w:cs="Times New Roman"/>
          <w:b/>
          <w:bCs/>
          <w:color w:val="000000" w:themeColor="text1"/>
          <w:sz w:val="30"/>
          <w:szCs w:val="30"/>
          <w:lang w:val="tr-TR"/>
        </w:rPr>
        <w:t>6.</w:t>
      </w:r>
      <w:r w:rsidR="003800A6" w:rsidRPr="00A93B4E">
        <w:rPr>
          <w:rFonts w:ascii="Times New Roman" w:hAnsi="Times New Roman" w:cs="Times New Roman"/>
          <w:b/>
          <w:bCs/>
          <w:color w:val="000000" w:themeColor="text1"/>
          <w:sz w:val="30"/>
          <w:szCs w:val="30"/>
          <w:lang w:val="tr-TR"/>
        </w:rPr>
        <w:t>DOĞRUDAN YABANCI YATIRIMLAR</w:t>
      </w:r>
    </w:p>
    <w:p w:rsidR="00361B44" w:rsidRPr="00A93B4E" w:rsidRDefault="00361B44" w:rsidP="00A93B4E">
      <w:pPr>
        <w:jc w:val="center"/>
        <w:rPr>
          <w:rFonts w:ascii="Times New Roman" w:hAnsi="Times New Roman" w:cs="Times New Roman"/>
          <w:b/>
          <w:bCs/>
          <w:color w:val="000000" w:themeColor="text1"/>
          <w:sz w:val="30"/>
          <w:szCs w:val="30"/>
          <w:lang w:val="tr-TR"/>
        </w:rPr>
      </w:pPr>
    </w:p>
    <w:p w:rsidR="003800A6" w:rsidRPr="00EE217D" w:rsidRDefault="003800A6" w:rsidP="005F6B3F">
      <w:pPr>
        <w:jc w:val="both"/>
        <w:rPr>
          <w:rFonts w:ascii="Times New Roman" w:hAnsi="Times New Roman" w:cs="Times New Roman"/>
          <w:b/>
          <w:bCs/>
          <w:color w:val="000000" w:themeColor="text1"/>
          <w:sz w:val="24"/>
          <w:szCs w:val="24"/>
          <w:lang w:val="tr-TR"/>
        </w:rPr>
      </w:pPr>
      <w:r w:rsidRPr="00EE217D">
        <w:rPr>
          <w:rFonts w:ascii="Times New Roman" w:hAnsi="Times New Roman" w:cs="Times New Roman"/>
          <w:b/>
          <w:bCs/>
          <w:color w:val="000000" w:themeColor="text1"/>
          <w:sz w:val="24"/>
          <w:szCs w:val="24"/>
          <w:lang w:val="tr-TR"/>
        </w:rPr>
        <w:t>Doğrudan Yabancı Yatırımların Görünümü</w:t>
      </w:r>
    </w:p>
    <w:p w:rsidR="003800A6" w:rsidRPr="00EE217D" w:rsidRDefault="003800A6"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Kazakistan, bağımsızlıktan bu yana doğrudan yabancı yatırım çekmekte başarılı olmuştur. Ülke, Orta Asya’daki toplam doğrudan yabancı yatırımların %80’den fazlasını çekmiştir. Doğrudan yabancı yatırım artışı başta </w:t>
      </w:r>
      <w:proofErr w:type="spellStart"/>
      <w:r w:rsidRPr="00EE217D">
        <w:rPr>
          <w:rFonts w:ascii="Times New Roman" w:hAnsi="Times New Roman" w:cs="Times New Roman"/>
          <w:color w:val="000000" w:themeColor="text1"/>
          <w:sz w:val="24"/>
          <w:szCs w:val="24"/>
          <w:lang w:val="tr-TR"/>
        </w:rPr>
        <w:t>Kaşagan</w:t>
      </w:r>
      <w:proofErr w:type="spellEnd"/>
      <w:r w:rsidRPr="00EE217D">
        <w:rPr>
          <w:rFonts w:ascii="Times New Roman" w:hAnsi="Times New Roman" w:cs="Times New Roman"/>
          <w:color w:val="000000" w:themeColor="text1"/>
          <w:sz w:val="24"/>
          <w:szCs w:val="24"/>
          <w:lang w:val="tr-TR"/>
        </w:rPr>
        <w:t xml:space="preserve"> yatakları olmak üzere hidrokarbon alanlarındaki gelişmeler sayesinde olmuştur.</w:t>
      </w:r>
    </w:p>
    <w:p w:rsidR="003800A6" w:rsidRPr="00EE217D" w:rsidRDefault="003800A6"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2012-2014 yılları arasında ülkeye yaklaşık </w:t>
      </w:r>
      <w:proofErr w:type="gramStart"/>
      <w:r w:rsidRPr="00EE217D">
        <w:rPr>
          <w:rFonts w:ascii="Times New Roman" w:hAnsi="Times New Roman" w:cs="Times New Roman"/>
          <w:color w:val="000000" w:themeColor="text1"/>
          <w:sz w:val="24"/>
          <w:szCs w:val="24"/>
          <w:lang w:val="tr-TR"/>
        </w:rPr>
        <w:t>134.5</w:t>
      </w:r>
      <w:proofErr w:type="gramEnd"/>
      <w:r w:rsidRPr="00EE217D">
        <w:rPr>
          <w:rFonts w:ascii="Times New Roman" w:hAnsi="Times New Roman" w:cs="Times New Roman"/>
          <w:color w:val="000000" w:themeColor="text1"/>
          <w:sz w:val="24"/>
          <w:szCs w:val="24"/>
          <w:lang w:val="tr-TR"/>
        </w:rPr>
        <w:t xml:space="preserve"> milyar $ tutarında yatırım yapılmıştır. Söz konusu dönem itibarı ile ülkeye en fazla doğrudan yabancı yatırım akışı Rusya kaynaklı olmuştur. Rusya’yı Çin, Almanya ve A.B.D takip etmektedir. Aynı dönemde arasında ülkeye yaklaşık 1,77 milyar $ tutarında Türk sermayeli doğrudan yatırım akışı gerçekleşmiştir.</w:t>
      </w:r>
    </w:p>
    <w:p w:rsidR="003800A6" w:rsidRPr="00EE217D" w:rsidRDefault="003800A6" w:rsidP="005F6B3F">
      <w:pPr>
        <w:jc w:val="both"/>
        <w:rPr>
          <w:rFonts w:ascii="Times New Roman" w:hAnsi="Times New Roman" w:cs="Times New Roman"/>
          <w:b/>
          <w:color w:val="000000" w:themeColor="text1"/>
          <w:sz w:val="24"/>
          <w:szCs w:val="24"/>
          <w:lang w:val="tr-TR"/>
        </w:rPr>
      </w:pPr>
      <w:r w:rsidRPr="00EE217D">
        <w:rPr>
          <w:rFonts w:ascii="Times New Roman" w:hAnsi="Times New Roman" w:cs="Times New Roman"/>
          <w:b/>
          <w:color w:val="000000" w:themeColor="text1"/>
          <w:sz w:val="24"/>
          <w:szCs w:val="24"/>
          <w:lang w:val="tr-TR"/>
        </w:rPr>
        <w:t>Yatırımlarda Öncelikli Alanlar</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Tarım,</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Hafif Sanayi,</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lastRenderedPageBreak/>
        <w:t>Kimya Sanayi,</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proofErr w:type="spellStart"/>
      <w:r w:rsidRPr="00EE217D">
        <w:rPr>
          <w:rFonts w:ascii="Times New Roman" w:hAnsi="Times New Roman" w:cs="Times New Roman"/>
          <w:color w:val="000000" w:themeColor="text1"/>
          <w:sz w:val="24"/>
          <w:szCs w:val="24"/>
          <w:lang w:val="tr-TR"/>
        </w:rPr>
        <w:t>Metalurji</w:t>
      </w:r>
      <w:proofErr w:type="spellEnd"/>
      <w:r w:rsidRPr="00EE217D">
        <w:rPr>
          <w:rFonts w:ascii="Times New Roman" w:hAnsi="Times New Roman" w:cs="Times New Roman"/>
          <w:color w:val="000000" w:themeColor="text1"/>
          <w:sz w:val="24"/>
          <w:szCs w:val="24"/>
          <w:lang w:val="tr-TR"/>
        </w:rPr>
        <w:t xml:space="preserve">, </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Elektrik Enerjisi,</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Taşımacılık,</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Lojistik,</w:t>
      </w:r>
    </w:p>
    <w:p w:rsidR="00A35725" w:rsidRPr="00EE217D"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İnşaat Malzemeleri,</w:t>
      </w:r>
    </w:p>
    <w:p w:rsidR="0089674E" w:rsidRDefault="003800A6" w:rsidP="005F6B3F">
      <w:pPr>
        <w:pStyle w:val="ListeParagraf"/>
        <w:numPr>
          <w:ilvl w:val="0"/>
          <w:numId w:val="2"/>
        </w:num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Turizm</w:t>
      </w:r>
    </w:p>
    <w:p w:rsidR="00DD4AC3" w:rsidRPr="00EE217D" w:rsidRDefault="00DD4AC3" w:rsidP="00DD4AC3">
      <w:pPr>
        <w:pStyle w:val="ListeParagraf"/>
        <w:jc w:val="both"/>
        <w:rPr>
          <w:rFonts w:ascii="Times New Roman" w:hAnsi="Times New Roman" w:cs="Times New Roman"/>
          <w:color w:val="000000" w:themeColor="text1"/>
          <w:sz w:val="24"/>
          <w:szCs w:val="24"/>
          <w:lang w:val="tr-TR"/>
        </w:rPr>
      </w:pPr>
    </w:p>
    <w:p w:rsidR="00DD4AC3" w:rsidRDefault="00DD4AC3" w:rsidP="00DD4AC3">
      <w:pPr>
        <w:jc w:val="center"/>
        <w:rPr>
          <w:rFonts w:ascii="Times New Roman" w:hAnsi="Times New Roman" w:cs="Times New Roman"/>
          <w:b/>
          <w:color w:val="000000" w:themeColor="text1"/>
          <w:sz w:val="30"/>
          <w:szCs w:val="30"/>
          <w:lang w:val="tr-TR" w:eastAsia="tr-TR"/>
        </w:rPr>
      </w:pPr>
    </w:p>
    <w:p w:rsidR="00806F60" w:rsidRDefault="00DD4AC3" w:rsidP="00DD4AC3">
      <w:pPr>
        <w:jc w:val="center"/>
        <w:rPr>
          <w:rFonts w:ascii="Times New Roman" w:hAnsi="Times New Roman" w:cs="Times New Roman"/>
          <w:b/>
          <w:color w:val="000000" w:themeColor="text1"/>
          <w:sz w:val="30"/>
          <w:szCs w:val="30"/>
          <w:lang w:val="tr-TR" w:eastAsia="tr-TR"/>
        </w:rPr>
      </w:pPr>
      <w:r>
        <w:rPr>
          <w:rFonts w:ascii="Times New Roman" w:hAnsi="Times New Roman" w:cs="Times New Roman"/>
          <w:b/>
          <w:color w:val="000000" w:themeColor="text1"/>
          <w:sz w:val="30"/>
          <w:szCs w:val="30"/>
          <w:lang w:val="tr-TR" w:eastAsia="tr-TR"/>
        </w:rPr>
        <w:t>7.</w:t>
      </w:r>
      <w:r w:rsidR="00806F60" w:rsidRPr="00DD4AC3">
        <w:rPr>
          <w:rFonts w:ascii="Times New Roman" w:hAnsi="Times New Roman" w:cs="Times New Roman"/>
          <w:b/>
          <w:color w:val="000000" w:themeColor="text1"/>
          <w:sz w:val="30"/>
          <w:szCs w:val="30"/>
          <w:lang w:val="tr-TR" w:eastAsia="tr-TR"/>
        </w:rPr>
        <w:t>ÜYESİ OLDUĞU ULUSLARARASI KURULUŞLAR</w:t>
      </w:r>
    </w:p>
    <w:p w:rsidR="00DD4AC3" w:rsidRPr="00DD4AC3" w:rsidRDefault="00DD4AC3" w:rsidP="00DD4AC3">
      <w:pPr>
        <w:jc w:val="center"/>
        <w:rPr>
          <w:rFonts w:ascii="Times New Roman" w:hAnsi="Times New Roman" w:cs="Times New Roman"/>
          <w:b/>
          <w:color w:val="000000" w:themeColor="text1"/>
          <w:sz w:val="30"/>
          <w:szCs w:val="30"/>
          <w:lang w:val="tr-TR" w:eastAsia="tr-TR"/>
        </w:rPr>
      </w:pPr>
    </w:p>
    <w:p w:rsidR="00806F60" w:rsidRPr="00EE217D" w:rsidRDefault="00806F60"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Kazakistan, Birleşmiş Milletler, Avrupa Güvenlik ve İşbirliği Teşkilatı, Avrupa-Atlantik İşbirliği Konseyi</w:t>
      </w:r>
      <w:r w:rsidR="0025725B"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ve İslam Konferansı Örgütü üyesidir. </w:t>
      </w:r>
      <w:r w:rsidR="0025725B"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Kazakistan bölgesel bütünleşme hareketlerinin de içinde yer almaktadır. Bağımsız Devletler Topluluğu,</w:t>
      </w:r>
      <w:r w:rsidR="0025725B"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Avrasya Ekonomik Topluluğu (EURASEC) ve Orta Asya İşbirliği Teşkilatı (CACO) üyesidir.</w:t>
      </w:r>
    </w:p>
    <w:p w:rsidR="00806F60" w:rsidRPr="00EE217D" w:rsidRDefault="00806F60"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Kazakistan, 2010 yılında Avrupa Güvenlik ve İşbirliği Teşkilatı (OSCE) başkanlığını üstlenmiştir. Ülke,</w:t>
      </w:r>
      <w:r w:rsidR="0025725B"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bu görevi üstlenen ilk eski Sovyet Cumhuriyeti olacaktır. Kazakistan bu görevi üstlenebilmek için seçim</w:t>
      </w:r>
      <w:r w:rsidR="0025725B"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yasası, siyasi partiler ve basınla ilgili mevzuatta önemli değişiklikler yapmıştır.</w:t>
      </w:r>
    </w:p>
    <w:p w:rsidR="003B3614" w:rsidRPr="00EE217D" w:rsidRDefault="003B3614" w:rsidP="005F6B3F">
      <w:pPr>
        <w:jc w:val="both"/>
        <w:rPr>
          <w:rFonts w:ascii="Times New Roman" w:eastAsia="Times New Roman" w:hAnsi="Times New Roman" w:cs="Times New Roman"/>
          <w:color w:val="000000" w:themeColor="text1"/>
          <w:sz w:val="24"/>
          <w:szCs w:val="24"/>
          <w:lang w:val="tr-TR" w:eastAsia="tr-TR"/>
        </w:rPr>
      </w:pPr>
      <w:r w:rsidRPr="00EE217D">
        <w:rPr>
          <w:rFonts w:ascii="Times New Roman" w:eastAsia="Times New Roman" w:hAnsi="Times New Roman" w:cs="Times New Roman"/>
          <w:color w:val="000000" w:themeColor="text1"/>
          <w:sz w:val="24"/>
          <w:szCs w:val="24"/>
          <w:lang w:val="tr-TR" w:eastAsia="tr-TR"/>
        </w:rPr>
        <w:t xml:space="preserve">Rusya ve Çin Kazakistan’ın en önemli stratejik ortaklarıdır. Bu ülkeler ile ilişkilerin geliştirilmesi ve derinleştirilmesine yönelik faaliyetler gelecekte de devam edeceği düşünülmektedir. Çin son yıllarda özellikle enerji alanında ülkenin en önemli ortağı konumuna gelmiştir. Bunun ardında Çin’in Orta Asya’daki </w:t>
      </w:r>
      <w:proofErr w:type="spellStart"/>
      <w:r w:rsidRPr="00EE217D">
        <w:rPr>
          <w:rFonts w:ascii="Times New Roman" w:eastAsia="Times New Roman" w:hAnsi="Times New Roman" w:cs="Times New Roman"/>
          <w:color w:val="000000" w:themeColor="text1"/>
          <w:sz w:val="24"/>
          <w:szCs w:val="24"/>
          <w:lang w:val="tr-TR" w:eastAsia="tr-TR"/>
        </w:rPr>
        <w:t>hidro</w:t>
      </w:r>
      <w:proofErr w:type="spellEnd"/>
      <w:r w:rsidRPr="00EE217D">
        <w:rPr>
          <w:rFonts w:ascii="Times New Roman" w:eastAsia="Times New Roman" w:hAnsi="Times New Roman" w:cs="Times New Roman"/>
          <w:color w:val="000000" w:themeColor="text1"/>
          <w:sz w:val="24"/>
          <w:szCs w:val="24"/>
          <w:lang w:val="tr-TR" w:eastAsia="tr-TR"/>
        </w:rPr>
        <w:t xml:space="preserve"> karbon kaynaklarına ulaşma amacı ve Kazakistan’ın ihraç pazarlarını çeşitlendirerek Rusya ile transit fiyatlar üzerinde pazarlık gücünü güçlendirme hedefi bulunmaktadır. Kazakistan’ın son yıllarda Çin’le geliştirdiği ilişkiler, ülkenin yürüttüğü çok yönlü dış politikanın bir yansımasıdır. Ülkenin</w:t>
      </w:r>
    </w:p>
    <w:p w:rsidR="003B3614" w:rsidRPr="00EE217D" w:rsidRDefault="003B3614" w:rsidP="005F6B3F">
      <w:pPr>
        <w:jc w:val="both"/>
        <w:rPr>
          <w:rFonts w:ascii="Times New Roman" w:eastAsia="Times New Roman" w:hAnsi="Times New Roman" w:cs="Times New Roman"/>
          <w:color w:val="000000" w:themeColor="text1"/>
          <w:sz w:val="24"/>
          <w:szCs w:val="24"/>
          <w:lang w:val="tr-TR" w:eastAsia="tr-TR"/>
        </w:rPr>
      </w:pPr>
      <w:r w:rsidRPr="00EE217D">
        <w:rPr>
          <w:rFonts w:ascii="Times New Roman" w:eastAsia="Times New Roman" w:hAnsi="Times New Roman" w:cs="Times New Roman"/>
          <w:color w:val="000000" w:themeColor="text1"/>
          <w:sz w:val="24"/>
          <w:szCs w:val="24"/>
          <w:lang w:val="tr-TR" w:eastAsia="tr-TR"/>
        </w:rPr>
        <w:t xml:space="preserve">Rusya ile geçmişten gelen ekonomik bağları ve bölgesel güvenliğe yönelik ilişkileri güçlü bir şekilde devam edecektir. DTÖ üyeliğinin Rusya ile birlikte 2010 yılında gerçekleşmesi beklenmekte iken, Kazakistan, Rusya ve Beyaz Rusya arasındaki Gümrük Birliği Anlaşmasına </w:t>
      </w:r>
      <w:proofErr w:type="gramStart"/>
      <w:r w:rsidRPr="00EE217D">
        <w:rPr>
          <w:rFonts w:ascii="Times New Roman" w:eastAsia="Times New Roman" w:hAnsi="Times New Roman" w:cs="Times New Roman"/>
          <w:color w:val="000000" w:themeColor="text1"/>
          <w:sz w:val="24"/>
          <w:szCs w:val="24"/>
          <w:lang w:val="tr-TR" w:eastAsia="tr-TR"/>
        </w:rPr>
        <w:t>dahil</w:t>
      </w:r>
      <w:proofErr w:type="gramEnd"/>
      <w:r w:rsidRPr="00EE217D">
        <w:rPr>
          <w:rFonts w:ascii="Times New Roman" w:eastAsia="Times New Roman" w:hAnsi="Times New Roman" w:cs="Times New Roman"/>
          <w:color w:val="000000" w:themeColor="text1"/>
          <w:sz w:val="24"/>
          <w:szCs w:val="24"/>
          <w:lang w:val="tr-TR" w:eastAsia="tr-TR"/>
        </w:rPr>
        <w:t xml:space="preserve"> olmak için DTÖ’ye üyelik müzakerelerine 2009 Haziran’ında ara vermiştir</w:t>
      </w:r>
    </w:p>
    <w:p w:rsidR="009230D2" w:rsidRPr="00EE217D" w:rsidRDefault="009230D2" w:rsidP="005F6B3F">
      <w:pPr>
        <w:jc w:val="both"/>
        <w:rPr>
          <w:rFonts w:ascii="Times New Roman" w:hAnsi="Times New Roman" w:cs="Times New Roman"/>
          <w:color w:val="000000" w:themeColor="text1"/>
          <w:sz w:val="24"/>
          <w:szCs w:val="24"/>
          <w:lang w:val="tr-TR"/>
        </w:rPr>
      </w:pPr>
    </w:p>
    <w:p w:rsidR="000758A4" w:rsidRPr="00EE217D" w:rsidRDefault="000758A4" w:rsidP="005F6B3F">
      <w:pPr>
        <w:jc w:val="both"/>
        <w:rPr>
          <w:rFonts w:ascii="Times New Roman" w:hAnsi="Times New Roman" w:cs="Times New Roman"/>
          <w:color w:val="000000" w:themeColor="text1"/>
          <w:sz w:val="24"/>
          <w:szCs w:val="24"/>
          <w:lang w:val="tr-TR" w:eastAsia="tr-TR"/>
        </w:rPr>
      </w:pPr>
    </w:p>
    <w:p w:rsidR="00AF3B7F" w:rsidRPr="00EE217D" w:rsidRDefault="00AF3B7F" w:rsidP="005F6B3F">
      <w:pPr>
        <w:jc w:val="both"/>
        <w:rPr>
          <w:rFonts w:ascii="Times New Roman" w:hAnsi="Times New Roman" w:cs="Times New Roman"/>
          <w:color w:val="000000" w:themeColor="text1"/>
          <w:sz w:val="24"/>
          <w:szCs w:val="24"/>
          <w:lang w:val="tr-TR" w:eastAsia="tr-TR"/>
        </w:rPr>
      </w:pPr>
    </w:p>
    <w:p w:rsidR="00AF3B7F" w:rsidRPr="00EE217D" w:rsidRDefault="00AF3B7F" w:rsidP="005F6B3F">
      <w:pPr>
        <w:jc w:val="both"/>
        <w:rPr>
          <w:rFonts w:ascii="Times New Roman" w:hAnsi="Times New Roman" w:cs="Times New Roman"/>
          <w:color w:val="000000" w:themeColor="text1"/>
          <w:sz w:val="24"/>
          <w:szCs w:val="24"/>
          <w:lang w:val="tr-TR" w:eastAsia="tr-TR"/>
        </w:rPr>
      </w:pPr>
    </w:p>
    <w:p w:rsidR="00AF3B7F" w:rsidRPr="00EE217D" w:rsidRDefault="00AF3B7F" w:rsidP="005F6B3F">
      <w:pPr>
        <w:jc w:val="both"/>
        <w:rPr>
          <w:rFonts w:ascii="Times New Roman" w:hAnsi="Times New Roman" w:cs="Times New Roman"/>
          <w:color w:val="000000" w:themeColor="text1"/>
          <w:sz w:val="24"/>
          <w:szCs w:val="24"/>
          <w:lang w:val="tr-TR" w:eastAsia="tr-TR"/>
        </w:rPr>
      </w:pPr>
    </w:p>
    <w:p w:rsidR="000758A4" w:rsidRDefault="00DD4AC3" w:rsidP="00DD4AC3">
      <w:pPr>
        <w:jc w:val="center"/>
        <w:rPr>
          <w:rFonts w:ascii="Times New Roman" w:hAnsi="Times New Roman" w:cs="Times New Roman"/>
          <w:b/>
          <w:color w:val="000000" w:themeColor="text1"/>
          <w:sz w:val="30"/>
          <w:szCs w:val="30"/>
          <w:lang w:val="tr-TR" w:eastAsia="tr-TR"/>
        </w:rPr>
      </w:pPr>
      <w:r>
        <w:rPr>
          <w:rFonts w:ascii="Times New Roman" w:hAnsi="Times New Roman" w:cs="Times New Roman"/>
          <w:b/>
          <w:color w:val="000000" w:themeColor="text1"/>
          <w:sz w:val="30"/>
          <w:szCs w:val="30"/>
          <w:lang w:val="tr-TR" w:eastAsia="tr-TR"/>
        </w:rPr>
        <w:lastRenderedPageBreak/>
        <w:t>8.</w:t>
      </w:r>
      <w:r w:rsidR="00AF3B7F" w:rsidRPr="00DD4AC3">
        <w:rPr>
          <w:rFonts w:ascii="Times New Roman" w:hAnsi="Times New Roman" w:cs="Times New Roman"/>
          <w:b/>
          <w:color w:val="000000" w:themeColor="text1"/>
          <w:sz w:val="30"/>
          <w:szCs w:val="30"/>
          <w:lang w:val="tr-TR" w:eastAsia="tr-TR"/>
        </w:rPr>
        <w:t>NÜFUS VE İŞGÜCÜ YAPISI</w:t>
      </w:r>
    </w:p>
    <w:p w:rsidR="00DD4AC3" w:rsidRPr="00DD4AC3" w:rsidRDefault="00DD4AC3" w:rsidP="00DD4AC3">
      <w:pPr>
        <w:jc w:val="center"/>
        <w:rPr>
          <w:rFonts w:ascii="Times New Roman" w:hAnsi="Times New Roman" w:cs="Times New Roman"/>
          <w:b/>
          <w:color w:val="000000" w:themeColor="text1"/>
          <w:sz w:val="30"/>
          <w:szCs w:val="30"/>
          <w:lang w:val="tr-TR" w:eastAsia="tr-TR"/>
        </w:rPr>
      </w:pPr>
    </w:p>
    <w:p w:rsidR="00AF3B7F" w:rsidRPr="00EE217D" w:rsidRDefault="000758A4"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Ülke nüf</w:t>
      </w:r>
      <w:r w:rsidR="00C91149" w:rsidRPr="00EE217D">
        <w:rPr>
          <w:rFonts w:ascii="Times New Roman" w:hAnsi="Times New Roman" w:cs="Times New Roman"/>
          <w:color w:val="000000" w:themeColor="text1"/>
          <w:sz w:val="24"/>
          <w:szCs w:val="24"/>
          <w:lang w:val="tr-TR" w:eastAsia="tr-TR"/>
        </w:rPr>
        <w:t>usunun 2015 yılı itibarı ile 17,5</w:t>
      </w:r>
      <w:r w:rsidRPr="00EE217D">
        <w:rPr>
          <w:rFonts w:ascii="Times New Roman" w:hAnsi="Times New Roman" w:cs="Times New Roman"/>
          <w:color w:val="000000" w:themeColor="text1"/>
          <w:sz w:val="24"/>
          <w:szCs w:val="24"/>
          <w:lang w:val="tr-TR" w:eastAsia="tr-TR"/>
        </w:rPr>
        <w:t xml:space="preserve"> milyon olduğu tahmin edilmektedir.</w:t>
      </w:r>
      <w:r w:rsidR="00C91149" w:rsidRPr="00EE217D">
        <w:rPr>
          <w:rFonts w:ascii="Times New Roman" w:hAnsi="Times New Roman" w:cs="Times New Roman"/>
          <w:color w:val="000000" w:themeColor="text1"/>
          <w:sz w:val="24"/>
          <w:szCs w:val="24"/>
          <w:lang w:val="tr-TR" w:eastAsia="tr-TR"/>
        </w:rPr>
        <w:t xml:space="preserve"> Yüzölçümü açısından dünyanın 9.</w:t>
      </w:r>
      <w:r w:rsidRPr="00EE217D">
        <w:rPr>
          <w:rFonts w:ascii="Times New Roman" w:hAnsi="Times New Roman" w:cs="Times New Roman"/>
          <w:color w:val="000000" w:themeColor="text1"/>
          <w:sz w:val="24"/>
          <w:szCs w:val="24"/>
          <w:lang w:val="tr-TR" w:eastAsia="tr-TR"/>
        </w:rPr>
        <w:t xml:space="preserve"> eski Sovyetler Birliği’nin 2. en büyük ülkesidir. Nüfusun çoğunluğu, ülkenin kuzey ve güney doğusunda yaşamaktadır. Ülkenin orta ve batı kısımlarında nüfus seyrektir. Ülkede nüfus yoğunluğunun önemli d</w:t>
      </w:r>
      <w:r w:rsidR="00C91149" w:rsidRPr="00EE217D">
        <w:rPr>
          <w:rFonts w:ascii="Times New Roman" w:hAnsi="Times New Roman" w:cs="Times New Roman"/>
          <w:color w:val="000000" w:themeColor="text1"/>
          <w:sz w:val="24"/>
          <w:szCs w:val="24"/>
          <w:lang w:val="tr-TR" w:eastAsia="tr-TR"/>
        </w:rPr>
        <w:t>e</w:t>
      </w:r>
      <w:r w:rsidRPr="00EE217D">
        <w:rPr>
          <w:rFonts w:ascii="Times New Roman" w:hAnsi="Times New Roman" w:cs="Times New Roman"/>
          <w:color w:val="000000" w:themeColor="text1"/>
          <w:sz w:val="24"/>
          <w:szCs w:val="24"/>
          <w:lang w:val="tr-TR" w:eastAsia="tr-TR"/>
        </w:rPr>
        <w:t>recede düşük olmasının başlıca nedeni ülkeden dışarıya olan göçlerdir. Doğal nüfus artış hızı, dışarıya olan göçe yetişememektedir. 1989-1999 yılları arasında 1,5 milyon kişi Kazakistan dışına göç etmiştir. Bunların çoğu, Rusya’ya göç eden etnik Ruslardır; etnik Alman nüfusunun da yarısı Almanya’ya gitmiştir. 2000 yılından bu yana gerçekleşen güçlü ekonomik büyüme ülkeden göç eğilimini tersine çevirmiş ve 2004 yılında net göç ilk kez pozitife dönmüştür. Nispeten yüksek doğum oranları ve azınlıkların göçü neticesinde 1920’lerden bu yana ilk defa Kazak nüfus çoğunluğu elde etmiştir. Ülke, son yıllarda Orta Asya’daki fakir komşuları ve Çin’den göç almaktadır.</w:t>
      </w:r>
      <w:r w:rsidR="0069687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Buna ilave olarak ülkeden Rusya’ya göçte yavaşlama gözlenmektedir. Göçe rağmen ülkede halen geniş bir Rus azınlık bulunmaktadır. 2001 itibarı ile ülkedeki Rusların</w:t>
      </w:r>
      <w:r w:rsidR="0069687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nüfusa oranı % 30’dur. Bağımsızlık sonrasında Ruslar kamudaki önemli görevlerden uzaklaştırılmıştır. Kazaklaştırma Programı kapsamındaki bu uygulama kamuda vasıflı işgücü kaybına neden olmuştur. Günümüzde bu uygulama yumuşatılmıştır. Nazarbayev’in Kazak alfabesinin Kiril alfabesinden Latin alfabesine dönüştürülmesi yönünde bir teklifi vardır. </w:t>
      </w:r>
    </w:p>
    <w:p w:rsidR="005D2DB1" w:rsidRPr="00EE217D" w:rsidRDefault="00AF3B7F"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M</w:t>
      </w:r>
      <w:r w:rsidR="000758A4" w:rsidRPr="00EE217D">
        <w:rPr>
          <w:rFonts w:ascii="Times New Roman" w:hAnsi="Times New Roman" w:cs="Times New Roman"/>
          <w:color w:val="000000" w:themeColor="text1"/>
          <w:sz w:val="24"/>
          <w:szCs w:val="24"/>
          <w:lang w:val="tr-TR" w:eastAsia="tr-TR"/>
        </w:rPr>
        <w:t>üteahhitlik hizmetleri gibi sürekli büyüme gösteren sektörlerdeki istihdam resmi verilerde yeterince yansıtılmamaktadır. Bunun nedeni özellikle konut inşaatında gayrı resmi istihdamın halen hâkim olmasıdır.</w:t>
      </w:r>
    </w:p>
    <w:p w:rsidR="000758A4" w:rsidRPr="00EE217D" w:rsidRDefault="000758A4"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Petrol sektörü ile ivme kazanan ekonomik büyümenin etkileri başta hizmet sektörü olmak üzere diğer sektörlere de yansımıştır. Hizmet sektörü ülkede en fazla istihdam sağlayan sektör konumundadır. Bununla birlikte uzun vadeli işsizlik verileri özellikle ülkenin kuzeyindeki eski ağır sanayinin yoğunlaştığı bölgelerde yüksektir. </w:t>
      </w:r>
    </w:p>
    <w:p w:rsidR="00EF2933" w:rsidRPr="00EE217D" w:rsidRDefault="00EF2933" w:rsidP="005F6B3F">
      <w:pPr>
        <w:jc w:val="both"/>
        <w:rPr>
          <w:rFonts w:ascii="Times New Roman" w:hAnsi="Times New Roman" w:cs="Times New Roman"/>
          <w:color w:val="000000" w:themeColor="text1"/>
          <w:sz w:val="24"/>
          <w:szCs w:val="24"/>
          <w:lang w:val="tr-TR" w:eastAsia="tr-TR"/>
        </w:rPr>
      </w:pPr>
    </w:p>
    <w:p w:rsidR="00DD4AC3" w:rsidRDefault="00DD4AC3" w:rsidP="00DD4AC3">
      <w:pPr>
        <w:jc w:val="center"/>
        <w:rPr>
          <w:rFonts w:ascii="Times New Roman" w:hAnsi="Times New Roman" w:cs="Times New Roman"/>
          <w:b/>
          <w:color w:val="000000" w:themeColor="text1"/>
          <w:sz w:val="30"/>
          <w:szCs w:val="30"/>
          <w:lang w:val="tr-TR"/>
        </w:rPr>
      </w:pPr>
    </w:p>
    <w:p w:rsidR="00DD4AC3" w:rsidRDefault="00DD4AC3" w:rsidP="00DD4AC3">
      <w:pPr>
        <w:jc w:val="center"/>
        <w:rPr>
          <w:rFonts w:ascii="Times New Roman" w:hAnsi="Times New Roman" w:cs="Times New Roman"/>
          <w:b/>
          <w:color w:val="000000" w:themeColor="text1"/>
          <w:sz w:val="30"/>
          <w:szCs w:val="30"/>
          <w:lang w:val="tr-TR"/>
        </w:rPr>
      </w:pPr>
    </w:p>
    <w:p w:rsidR="00696873" w:rsidRPr="00DD4AC3" w:rsidRDefault="00DD4AC3" w:rsidP="00DD4AC3">
      <w:pPr>
        <w:jc w:val="center"/>
        <w:rPr>
          <w:rFonts w:ascii="Times New Roman" w:hAnsi="Times New Roman" w:cs="Times New Roman"/>
          <w:b/>
          <w:color w:val="000000" w:themeColor="text1"/>
          <w:sz w:val="30"/>
          <w:szCs w:val="30"/>
          <w:lang w:val="tr-TR" w:eastAsia="tr-TR"/>
        </w:rPr>
      </w:pPr>
      <w:r>
        <w:rPr>
          <w:rFonts w:ascii="Times New Roman" w:hAnsi="Times New Roman" w:cs="Times New Roman"/>
          <w:b/>
          <w:color w:val="000000" w:themeColor="text1"/>
          <w:sz w:val="30"/>
          <w:szCs w:val="30"/>
          <w:lang w:val="tr-TR"/>
        </w:rPr>
        <w:t>9.</w:t>
      </w:r>
      <w:r w:rsidR="00EF2933" w:rsidRPr="00DD4AC3">
        <w:rPr>
          <w:rFonts w:ascii="Times New Roman" w:hAnsi="Times New Roman" w:cs="Times New Roman"/>
          <w:b/>
          <w:color w:val="000000" w:themeColor="text1"/>
          <w:sz w:val="30"/>
          <w:szCs w:val="30"/>
          <w:lang w:val="tr-TR"/>
        </w:rPr>
        <w:t>EKONOMİ POLİTİKALARI</w:t>
      </w:r>
    </w:p>
    <w:p w:rsidR="00366EA7" w:rsidRPr="00EE217D" w:rsidRDefault="00366EA7"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Kazakistan’da bağımsızlıktan bu yana ekonomi politikaları, neredeyse tüm varlıkların devlet</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mülkiyetinde olduğu merkezi planlamadan, özel sektörün ağırlık kazandığı piyasa temelli ekonomiye</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geçiş üzerinde yoğunlaşmıştır. Bu geçişin ilk 5 yılında Sovyet sistemi içinde kurulan ihracat piyasasının</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çöküşü ve büyük ölçekli Sovyet mali yardımlarının kaybedilmesi nedeniyle çok şiddetli üretim düşüşü</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yaşanmıştır. Sovyetler Birliği’nin çöküşü, Kazakistan’ı çok büyük ölçekli, verimliliği ve rekabet gücü</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düşük bir ağır sanayi sektörü ile </w:t>
      </w:r>
      <w:proofErr w:type="spellStart"/>
      <w:r w:rsidRPr="00EE217D">
        <w:rPr>
          <w:rFonts w:ascii="Times New Roman" w:hAnsi="Times New Roman" w:cs="Times New Roman"/>
          <w:color w:val="000000" w:themeColor="text1"/>
          <w:sz w:val="24"/>
          <w:szCs w:val="24"/>
          <w:lang w:val="tr-TR" w:eastAsia="tr-TR"/>
        </w:rPr>
        <w:t>başbaşa</w:t>
      </w:r>
      <w:proofErr w:type="spellEnd"/>
      <w:r w:rsidRPr="00EE217D">
        <w:rPr>
          <w:rFonts w:ascii="Times New Roman" w:hAnsi="Times New Roman" w:cs="Times New Roman"/>
          <w:color w:val="000000" w:themeColor="text1"/>
          <w:sz w:val="24"/>
          <w:szCs w:val="24"/>
          <w:lang w:val="tr-TR" w:eastAsia="tr-TR"/>
        </w:rPr>
        <w:t xml:space="preserve"> bırakmış, verimliliği artırma fırsatı olmasına rağmen dünya</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piyasaları ile rekabete girmek </w:t>
      </w:r>
      <w:r w:rsidRPr="00EE217D">
        <w:rPr>
          <w:rFonts w:ascii="Times New Roman" w:hAnsi="Times New Roman" w:cs="Times New Roman"/>
          <w:color w:val="000000" w:themeColor="text1"/>
          <w:sz w:val="24"/>
          <w:szCs w:val="24"/>
          <w:lang w:val="tr-TR" w:eastAsia="tr-TR"/>
        </w:rPr>
        <w:lastRenderedPageBreak/>
        <w:t>üzere girişimlerin yeniden yapıla</w:t>
      </w:r>
      <w:r w:rsidR="00EF2933" w:rsidRPr="00EE217D">
        <w:rPr>
          <w:rFonts w:ascii="Times New Roman" w:hAnsi="Times New Roman" w:cs="Times New Roman"/>
          <w:color w:val="000000" w:themeColor="text1"/>
          <w:sz w:val="24"/>
          <w:szCs w:val="24"/>
          <w:lang w:val="tr-TR" w:eastAsia="tr-TR"/>
        </w:rPr>
        <w:t xml:space="preserve">nması yavaş bir süreç olmuştur. </w:t>
      </w:r>
      <w:r w:rsidRPr="00EE217D">
        <w:rPr>
          <w:rFonts w:ascii="Times New Roman" w:hAnsi="Times New Roman" w:cs="Times New Roman"/>
          <w:color w:val="000000" w:themeColor="text1"/>
          <w:sz w:val="24"/>
          <w:szCs w:val="24"/>
          <w:lang w:val="tr-TR" w:eastAsia="tr-TR"/>
        </w:rPr>
        <w:t>Ülke, ciddi ekonomik reformlar uygulamaya ancak 1994 yılında bir istikrar, özelleştirme ve yabancı</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yatırım paketi ile başlamıştır. Pazar ekonomisi için gereken reformların gerçekleştirilmesi zaman almış</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olsa da, ülke bu yönde önemli bir gelişme göstermiş durumdadır.</w:t>
      </w:r>
    </w:p>
    <w:p w:rsidR="00366EA7" w:rsidRPr="00EE217D" w:rsidRDefault="00366EA7"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Ekonomi politikalarının oluşturulmasında Cumhurbaşkanı en önemli rolü üstlenmektedir. Ana ekonomi</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politikalarının çoğunluğu Cumhurbaşkanlığı kararnameleri ile yürürlüğe konmaktadır.</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Cumhurbaşkanlığının yanı sıra Merkez Bankası da ekonomideki önemli kurumsal aktörlerden biridir.</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2003-2015 yılları için uygulamaya koyulan Yenilikçi Sınai Kalkınma Programı, ekonomide </w:t>
      </w:r>
      <w:proofErr w:type="spellStart"/>
      <w:r w:rsidRPr="00EE217D">
        <w:rPr>
          <w:rFonts w:ascii="Times New Roman" w:hAnsi="Times New Roman" w:cs="Times New Roman"/>
          <w:color w:val="000000" w:themeColor="text1"/>
          <w:sz w:val="24"/>
          <w:szCs w:val="24"/>
          <w:lang w:val="tr-TR" w:eastAsia="tr-TR"/>
        </w:rPr>
        <w:t>sektörel</w:t>
      </w:r>
      <w:proofErr w:type="spellEnd"/>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çeşitlendirme sağlamayı ve uzun vadede hizmet ve teknoloji sektörleri bakımından güçlü bir ekonomi</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yaratmayı amaçlamaktadır.</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Kazakistan’ın 2030 Stratejisi ise ulusal güvenlik, siyasal istikrarın sağlanması ve sağlamlaştırılması,</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ülkeye yabancı yatırımların çekilmesi ve buna dayalı gelişme sağlanması, halkın sağlık ve eğitiminin</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iyileştirilmesi, enerji kaynaklarının etkin kullanımı, ulaşım ve telekomünikasyon altyapısının</w:t>
      </w:r>
      <w:r w:rsidR="00EF293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geliştirilmesi ile uzmanlaşmış ve profesyonel devlet uygulamasına geçilmesi gibi hedefler koymaktadır.</w:t>
      </w:r>
    </w:p>
    <w:p w:rsidR="00BE5776" w:rsidRDefault="00BE5776" w:rsidP="005F6B3F">
      <w:pPr>
        <w:jc w:val="both"/>
        <w:rPr>
          <w:rFonts w:ascii="Times New Roman" w:hAnsi="Times New Roman" w:cs="Times New Roman"/>
          <w:color w:val="000000" w:themeColor="text1"/>
          <w:sz w:val="24"/>
          <w:szCs w:val="24"/>
          <w:lang w:val="tr-TR" w:eastAsia="tr-TR"/>
        </w:rPr>
      </w:pPr>
    </w:p>
    <w:p w:rsidR="00DD4AC3" w:rsidRPr="00EE217D" w:rsidRDefault="00DD4AC3" w:rsidP="005F6B3F">
      <w:pPr>
        <w:jc w:val="both"/>
        <w:rPr>
          <w:rFonts w:ascii="Times New Roman" w:hAnsi="Times New Roman" w:cs="Times New Roman"/>
          <w:color w:val="000000" w:themeColor="text1"/>
          <w:sz w:val="24"/>
          <w:szCs w:val="24"/>
          <w:lang w:val="tr-TR" w:eastAsia="tr-TR"/>
        </w:rPr>
      </w:pPr>
    </w:p>
    <w:p w:rsidR="00EF2933" w:rsidRDefault="00DD4AC3" w:rsidP="00DD4AC3">
      <w:pPr>
        <w:jc w:val="center"/>
        <w:rPr>
          <w:rFonts w:ascii="Times New Roman" w:hAnsi="Times New Roman" w:cs="Times New Roman"/>
          <w:b/>
          <w:color w:val="000000" w:themeColor="text1"/>
          <w:sz w:val="30"/>
          <w:szCs w:val="30"/>
          <w:lang w:val="en-US"/>
        </w:rPr>
      </w:pPr>
      <w:r>
        <w:rPr>
          <w:rFonts w:ascii="Times New Roman" w:hAnsi="Times New Roman" w:cs="Times New Roman"/>
          <w:b/>
          <w:color w:val="000000" w:themeColor="text1"/>
          <w:sz w:val="30"/>
          <w:szCs w:val="30"/>
          <w:lang w:val="en-US"/>
        </w:rPr>
        <w:t>10</w:t>
      </w:r>
      <w:proofErr w:type="gramStart"/>
      <w:r>
        <w:rPr>
          <w:rFonts w:ascii="Times New Roman" w:hAnsi="Times New Roman" w:cs="Times New Roman"/>
          <w:b/>
          <w:color w:val="000000" w:themeColor="text1"/>
          <w:sz w:val="30"/>
          <w:szCs w:val="30"/>
          <w:lang w:val="en-US"/>
        </w:rPr>
        <w:t>.</w:t>
      </w:r>
      <w:r w:rsidRPr="00DD4AC3">
        <w:rPr>
          <w:rFonts w:ascii="Times New Roman" w:hAnsi="Times New Roman" w:cs="Times New Roman"/>
          <w:b/>
          <w:color w:val="000000" w:themeColor="text1"/>
          <w:sz w:val="30"/>
          <w:szCs w:val="30"/>
          <w:lang w:val="en-US"/>
        </w:rPr>
        <w:t>EKONOMIK</w:t>
      </w:r>
      <w:proofErr w:type="gramEnd"/>
      <w:r w:rsidRPr="00DD4AC3">
        <w:rPr>
          <w:rFonts w:ascii="Times New Roman" w:hAnsi="Times New Roman" w:cs="Times New Roman"/>
          <w:b/>
          <w:color w:val="000000" w:themeColor="text1"/>
          <w:sz w:val="30"/>
          <w:szCs w:val="30"/>
          <w:lang w:val="en-US"/>
        </w:rPr>
        <w:t xml:space="preserve"> PERFORMANS</w:t>
      </w:r>
    </w:p>
    <w:p w:rsidR="00DD4AC3" w:rsidRPr="00DD4AC3" w:rsidRDefault="00DD4AC3" w:rsidP="00DD4AC3">
      <w:pPr>
        <w:jc w:val="center"/>
        <w:rPr>
          <w:rFonts w:ascii="Times New Roman" w:hAnsi="Times New Roman" w:cs="Times New Roman"/>
          <w:b/>
          <w:color w:val="000000" w:themeColor="text1"/>
          <w:sz w:val="30"/>
          <w:szCs w:val="30"/>
          <w:lang w:val="tr-TR"/>
        </w:rPr>
      </w:pPr>
    </w:p>
    <w:p w:rsidR="00EF2933" w:rsidRPr="00EE217D" w:rsidRDefault="00EF2933" w:rsidP="005F6B3F">
      <w:pPr>
        <w:jc w:val="both"/>
        <w:rPr>
          <w:rFonts w:ascii="Times New Roman" w:hAnsi="Times New Roman" w:cs="Times New Roman"/>
          <w:b/>
          <w:i/>
          <w:color w:val="000000" w:themeColor="text1"/>
          <w:sz w:val="24"/>
          <w:szCs w:val="24"/>
          <w:lang w:val="tr-TR"/>
        </w:rPr>
      </w:pPr>
      <w:r w:rsidRPr="00EE217D">
        <w:rPr>
          <w:rFonts w:ascii="Times New Roman" w:hAnsi="Times New Roman" w:cs="Times New Roman"/>
          <w:b/>
          <w:i/>
          <w:color w:val="000000" w:themeColor="text1"/>
          <w:sz w:val="24"/>
          <w:szCs w:val="24"/>
          <w:lang w:val="en-US"/>
        </w:rPr>
        <w:t xml:space="preserve">Reel GSYİH </w:t>
      </w:r>
      <w:proofErr w:type="spellStart"/>
      <w:r w:rsidRPr="00EE217D">
        <w:rPr>
          <w:rFonts w:ascii="Times New Roman" w:hAnsi="Times New Roman" w:cs="Times New Roman"/>
          <w:b/>
          <w:i/>
          <w:color w:val="000000" w:themeColor="text1"/>
          <w:sz w:val="24"/>
          <w:szCs w:val="24"/>
          <w:lang w:val="en-US"/>
        </w:rPr>
        <w:t>Büyüme</w:t>
      </w:r>
      <w:proofErr w:type="spellEnd"/>
      <w:r w:rsidRPr="00EE217D">
        <w:rPr>
          <w:rFonts w:ascii="Times New Roman" w:hAnsi="Times New Roman" w:cs="Times New Roman"/>
          <w:b/>
          <w:i/>
          <w:color w:val="000000" w:themeColor="text1"/>
          <w:sz w:val="24"/>
          <w:szCs w:val="24"/>
          <w:lang w:val="en-US"/>
        </w:rPr>
        <w:t xml:space="preserve"> </w:t>
      </w:r>
      <w:proofErr w:type="spellStart"/>
      <w:r w:rsidRPr="00EE217D">
        <w:rPr>
          <w:rFonts w:ascii="Times New Roman" w:hAnsi="Times New Roman" w:cs="Times New Roman"/>
          <w:b/>
          <w:i/>
          <w:color w:val="000000" w:themeColor="text1"/>
          <w:sz w:val="24"/>
          <w:szCs w:val="24"/>
          <w:lang w:val="en-US"/>
        </w:rPr>
        <w:t>Projeksiyonu</w:t>
      </w:r>
      <w:proofErr w:type="spellEnd"/>
    </w:p>
    <w:tbl>
      <w:tblPr>
        <w:tblStyle w:val="OrtaListe2"/>
        <w:tblW w:w="10207" w:type="dxa"/>
        <w:tblLook w:val="04A0" w:firstRow="1" w:lastRow="0" w:firstColumn="1" w:lastColumn="0" w:noHBand="0" w:noVBand="1"/>
      </w:tblPr>
      <w:tblGrid>
        <w:gridCol w:w="3403"/>
        <w:gridCol w:w="851"/>
        <w:gridCol w:w="992"/>
        <w:gridCol w:w="992"/>
        <w:gridCol w:w="992"/>
        <w:gridCol w:w="993"/>
        <w:gridCol w:w="992"/>
        <w:gridCol w:w="992"/>
      </w:tblGrid>
      <w:tr w:rsidR="00231EC7" w:rsidRPr="00EE217D" w:rsidTr="00810A1D">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3403" w:type="dxa"/>
          </w:tcPr>
          <w:p w:rsidR="00EF2933" w:rsidRPr="00EE217D" w:rsidRDefault="00EF2933" w:rsidP="005F6B3F">
            <w:pPr>
              <w:jc w:val="both"/>
              <w:rPr>
                <w:rFonts w:ascii="Times New Roman" w:hAnsi="Times New Roman" w:cs="Times New Roman"/>
                <w:lang w:val="tr-TR" w:eastAsia="tr-TR"/>
              </w:rPr>
            </w:pPr>
          </w:p>
        </w:tc>
        <w:tc>
          <w:tcPr>
            <w:tcW w:w="851"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2007</w:t>
            </w:r>
          </w:p>
        </w:tc>
        <w:tc>
          <w:tcPr>
            <w:tcW w:w="992"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2008</w:t>
            </w:r>
          </w:p>
        </w:tc>
        <w:tc>
          <w:tcPr>
            <w:tcW w:w="992"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2009</w:t>
            </w:r>
          </w:p>
        </w:tc>
        <w:tc>
          <w:tcPr>
            <w:tcW w:w="992"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2010</w:t>
            </w:r>
          </w:p>
        </w:tc>
        <w:tc>
          <w:tcPr>
            <w:tcW w:w="993"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2011</w:t>
            </w:r>
          </w:p>
        </w:tc>
        <w:tc>
          <w:tcPr>
            <w:tcW w:w="992"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2012</w:t>
            </w:r>
          </w:p>
        </w:tc>
        <w:tc>
          <w:tcPr>
            <w:tcW w:w="992" w:type="dxa"/>
          </w:tcPr>
          <w:p w:rsidR="00EF2933" w:rsidRPr="00EE217D" w:rsidRDefault="00EF2933"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2013</w:t>
            </w:r>
          </w:p>
        </w:tc>
      </w:tr>
      <w:tr w:rsidR="00231EC7" w:rsidRPr="00EE217D" w:rsidTr="00810A1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403" w:type="dxa"/>
          </w:tcPr>
          <w:p w:rsidR="00231EC7" w:rsidRPr="00EE217D" w:rsidRDefault="00231EC7" w:rsidP="005F6B3F">
            <w:pPr>
              <w:jc w:val="both"/>
              <w:rPr>
                <w:rFonts w:ascii="Times New Roman" w:hAnsi="Times New Roman" w:cs="Times New Roman"/>
                <w:sz w:val="24"/>
                <w:szCs w:val="24"/>
                <w:lang w:val="tr-TR" w:eastAsia="tr-TR"/>
              </w:rPr>
            </w:pPr>
            <w:r w:rsidRPr="00EE217D">
              <w:rPr>
                <w:rFonts w:ascii="Times New Roman" w:hAnsi="Times New Roman" w:cs="Times New Roman"/>
                <w:sz w:val="24"/>
                <w:szCs w:val="24"/>
              </w:rPr>
              <w:t>GSYİH(milyar ABD $)</w:t>
            </w:r>
          </w:p>
        </w:tc>
        <w:tc>
          <w:tcPr>
            <w:tcW w:w="851"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103,1</w:t>
            </w:r>
          </w:p>
        </w:tc>
        <w:tc>
          <w:tcPr>
            <w:tcW w:w="992"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134,9</w:t>
            </w:r>
          </w:p>
        </w:tc>
        <w:tc>
          <w:tcPr>
            <w:tcW w:w="992"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111,4</w:t>
            </w:r>
          </w:p>
        </w:tc>
        <w:tc>
          <w:tcPr>
            <w:tcW w:w="992"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141,5</w:t>
            </w:r>
          </w:p>
        </w:tc>
        <w:tc>
          <w:tcPr>
            <w:tcW w:w="993"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175,8</w:t>
            </w:r>
          </w:p>
        </w:tc>
        <w:tc>
          <w:tcPr>
            <w:tcW w:w="992"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190,6</w:t>
            </w:r>
          </w:p>
        </w:tc>
        <w:tc>
          <w:tcPr>
            <w:tcW w:w="992" w:type="dxa"/>
          </w:tcPr>
          <w:p w:rsidR="00231EC7" w:rsidRPr="00EE217D" w:rsidRDefault="00231EC7"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rPr>
              <w:t>213,2</w:t>
            </w:r>
          </w:p>
        </w:tc>
      </w:tr>
      <w:tr w:rsidR="00231EC7" w:rsidRPr="00EE217D" w:rsidTr="00810A1D">
        <w:trPr>
          <w:trHeight w:val="310"/>
        </w:trPr>
        <w:tc>
          <w:tcPr>
            <w:cnfStyle w:val="001000000000" w:firstRow="0" w:lastRow="0" w:firstColumn="1" w:lastColumn="0" w:oddVBand="0" w:evenVBand="0" w:oddHBand="0" w:evenHBand="0" w:firstRowFirstColumn="0" w:firstRowLastColumn="0" w:lastRowFirstColumn="0" w:lastRowLastColumn="0"/>
            <w:tcW w:w="3403" w:type="dxa"/>
          </w:tcPr>
          <w:p w:rsidR="00231EC7" w:rsidRPr="00EE217D" w:rsidRDefault="00231EC7" w:rsidP="005F6B3F">
            <w:pPr>
              <w:jc w:val="both"/>
              <w:rPr>
                <w:rFonts w:ascii="Times New Roman" w:hAnsi="Times New Roman" w:cs="Times New Roman"/>
                <w:sz w:val="24"/>
                <w:szCs w:val="24"/>
                <w:lang w:val="tr-TR" w:eastAsia="tr-TR"/>
              </w:rPr>
            </w:pPr>
            <w:r w:rsidRPr="00EE217D">
              <w:rPr>
                <w:rFonts w:ascii="Times New Roman" w:hAnsi="Times New Roman" w:cs="Times New Roman"/>
                <w:sz w:val="24"/>
                <w:szCs w:val="24"/>
              </w:rPr>
              <w:t>Reel GSYİH Büyüme Oranı ( %)</w:t>
            </w:r>
          </w:p>
        </w:tc>
        <w:tc>
          <w:tcPr>
            <w:tcW w:w="851"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8,9</w:t>
            </w:r>
          </w:p>
        </w:tc>
        <w:tc>
          <w:tcPr>
            <w:tcW w:w="992"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3,3</w:t>
            </w:r>
          </w:p>
        </w:tc>
        <w:tc>
          <w:tcPr>
            <w:tcW w:w="992"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1,2</w:t>
            </w:r>
          </w:p>
        </w:tc>
        <w:tc>
          <w:tcPr>
            <w:tcW w:w="992"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7,3</w:t>
            </w:r>
          </w:p>
        </w:tc>
        <w:tc>
          <w:tcPr>
            <w:tcW w:w="993"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6,9</w:t>
            </w:r>
          </w:p>
        </w:tc>
        <w:tc>
          <w:tcPr>
            <w:tcW w:w="992"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5,6</w:t>
            </w:r>
          </w:p>
        </w:tc>
        <w:tc>
          <w:tcPr>
            <w:tcW w:w="992" w:type="dxa"/>
          </w:tcPr>
          <w:p w:rsidR="00231EC7" w:rsidRPr="00EE217D" w:rsidRDefault="00231EC7" w:rsidP="005F6B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5,9</w:t>
            </w:r>
          </w:p>
        </w:tc>
      </w:tr>
    </w:tbl>
    <w:p w:rsidR="00EF2933" w:rsidRPr="00EE217D" w:rsidRDefault="00BE5776" w:rsidP="005F6B3F">
      <w:pPr>
        <w:jc w:val="both"/>
        <w:rPr>
          <w:rFonts w:ascii="Times New Roman" w:hAnsi="Times New Roman" w:cs="Times New Roman"/>
          <w:i/>
          <w:color w:val="000000" w:themeColor="text1"/>
          <w:sz w:val="24"/>
          <w:szCs w:val="24"/>
          <w:lang w:val="en-US" w:eastAsia="tr-TR"/>
        </w:rPr>
      </w:pPr>
      <w:proofErr w:type="spellStart"/>
      <w:r w:rsidRPr="00EE217D">
        <w:rPr>
          <w:rFonts w:ascii="Times New Roman" w:hAnsi="Times New Roman" w:cs="Times New Roman"/>
          <w:i/>
          <w:color w:val="000000" w:themeColor="text1"/>
          <w:sz w:val="24"/>
          <w:szCs w:val="24"/>
          <w:lang w:val="en-US"/>
        </w:rPr>
        <w:t>Kaynak</w:t>
      </w:r>
      <w:proofErr w:type="spellEnd"/>
      <w:r w:rsidRPr="00EE217D">
        <w:rPr>
          <w:rFonts w:ascii="Times New Roman" w:hAnsi="Times New Roman" w:cs="Times New Roman"/>
          <w:i/>
          <w:color w:val="000000" w:themeColor="text1"/>
          <w:sz w:val="24"/>
          <w:szCs w:val="24"/>
          <w:lang w:val="en-US"/>
        </w:rPr>
        <w:t>: The Economist Intelligence Unit, Kazakhstan Country Report</w:t>
      </w:r>
    </w:p>
    <w:p w:rsidR="0071347F" w:rsidRDefault="0071347F" w:rsidP="005F6B3F">
      <w:pPr>
        <w:jc w:val="both"/>
        <w:rPr>
          <w:rFonts w:ascii="Times New Roman" w:hAnsi="Times New Roman" w:cs="Times New Roman"/>
          <w:b/>
          <w:color w:val="000000" w:themeColor="text1"/>
          <w:sz w:val="24"/>
          <w:szCs w:val="24"/>
          <w:lang w:val="tr-TR"/>
        </w:rPr>
      </w:pPr>
    </w:p>
    <w:p w:rsidR="00DD4AC3" w:rsidRPr="00EE217D" w:rsidRDefault="00DD4AC3" w:rsidP="005F6B3F">
      <w:pPr>
        <w:jc w:val="both"/>
        <w:rPr>
          <w:rFonts w:ascii="Times New Roman" w:hAnsi="Times New Roman" w:cs="Times New Roman"/>
          <w:b/>
          <w:color w:val="000000" w:themeColor="text1"/>
          <w:sz w:val="24"/>
          <w:szCs w:val="24"/>
          <w:lang w:val="tr-TR"/>
        </w:rPr>
      </w:pPr>
    </w:p>
    <w:p w:rsidR="000758A4" w:rsidRPr="00DD4AC3" w:rsidRDefault="00DD4AC3" w:rsidP="00DD4AC3">
      <w:pPr>
        <w:jc w:val="center"/>
        <w:rPr>
          <w:rFonts w:ascii="Times New Roman" w:hAnsi="Times New Roman" w:cs="Times New Roman"/>
          <w:b/>
          <w:color w:val="000000" w:themeColor="text1"/>
          <w:sz w:val="30"/>
          <w:szCs w:val="30"/>
          <w:lang w:val="tr-TR"/>
        </w:rPr>
      </w:pPr>
      <w:r>
        <w:rPr>
          <w:rFonts w:ascii="Times New Roman" w:hAnsi="Times New Roman" w:cs="Times New Roman"/>
          <w:b/>
          <w:color w:val="000000" w:themeColor="text1"/>
          <w:sz w:val="30"/>
          <w:szCs w:val="30"/>
          <w:lang w:val="tr-TR"/>
        </w:rPr>
        <w:t>11.</w:t>
      </w:r>
      <w:r w:rsidR="0071347F" w:rsidRPr="00DD4AC3">
        <w:rPr>
          <w:rFonts w:ascii="Times New Roman" w:hAnsi="Times New Roman" w:cs="Times New Roman"/>
          <w:b/>
          <w:color w:val="000000" w:themeColor="text1"/>
          <w:sz w:val="30"/>
          <w:szCs w:val="30"/>
          <w:lang w:val="tr-TR"/>
        </w:rPr>
        <w:t>TARIM VE HAYVANCILIK</w:t>
      </w:r>
    </w:p>
    <w:p w:rsidR="00A2396C" w:rsidRPr="00EE217D" w:rsidRDefault="00AF7B0D"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Kazakistan, yaklaşık 84,6 milyon hektarlık tarımsal araziye sahiptir. Tarımsal arazinin 24 milyon hektarı ekilebilir arazi olup, 61,1 milyon hektarı ise meradır. Sovyetler Birliği’nin dağılmasının ardından 1990’lı yılların başlarında tarım sektörü genel ekonomik durgunluktan ciddi ölçüde etkilenmiş ve toplam tarımsal üretim önemli miktarda düşüş göstermiştir. Tarım sektörü, yaklaşık 10 yıllık yoğun bir </w:t>
      </w:r>
      <w:proofErr w:type="gramStart"/>
      <w:r w:rsidRPr="00EE217D">
        <w:rPr>
          <w:rFonts w:ascii="Times New Roman" w:hAnsi="Times New Roman" w:cs="Times New Roman"/>
          <w:color w:val="000000" w:themeColor="text1"/>
          <w:sz w:val="24"/>
          <w:szCs w:val="24"/>
          <w:lang w:val="tr-TR" w:eastAsia="tr-TR"/>
        </w:rPr>
        <w:t>makro ekonomik</w:t>
      </w:r>
      <w:proofErr w:type="gramEnd"/>
      <w:r w:rsidRPr="00EE217D">
        <w:rPr>
          <w:rFonts w:ascii="Times New Roman" w:hAnsi="Times New Roman" w:cs="Times New Roman"/>
          <w:color w:val="000000" w:themeColor="text1"/>
          <w:sz w:val="24"/>
          <w:szCs w:val="24"/>
          <w:lang w:val="tr-TR" w:eastAsia="tr-TR"/>
        </w:rPr>
        <w:t xml:space="preserve"> </w:t>
      </w:r>
      <w:proofErr w:type="spellStart"/>
      <w:r w:rsidRPr="00EE217D">
        <w:rPr>
          <w:rFonts w:ascii="Times New Roman" w:hAnsi="Times New Roman" w:cs="Times New Roman"/>
          <w:color w:val="000000" w:themeColor="text1"/>
          <w:sz w:val="24"/>
          <w:szCs w:val="24"/>
          <w:lang w:val="tr-TR" w:eastAsia="tr-TR"/>
        </w:rPr>
        <w:t>refom</w:t>
      </w:r>
      <w:proofErr w:type="spellEnd"/>
      <w:r w:rsidRPr="00EE217D">
        <w:rPr>
          <w:rFonts w:ascii="Times New Roman" w:hAnsi="Times New Roman" w:cs="Times New Roman"/>
          <w:color w:val="000000" w:themeColor="text1"/>
          <w:sz w:val="24"/>
          <w:szCs w:val="24"/>
          <w:lang w:val="tr-TR" w:eastAsia="tr-TR"/>
        </w:rPr>
        <w:t xml:space="preserve"> programının ardından düzelme işaretleri vermeye başlamıştır. Sektör, 2000 yılından</w:t>
      </w:r>
      <w:r w:rsidR="00AF3B7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itibaren diğer sektörler kadar olmasa da büyümeye başlamıştır.</w:t>
      </w:r>
      <w:r w:rsidR="0059390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Tarımda 2003 yılında Toprak Reformu başlatılmıştır. 2005 yılında Devlet Tarım ve Gıda Programı tamamlanmıştır. Ülkenin kuzeyinde yapılmakta olan hububat </w:t>
      </w:r>
      <w:r w:rsidRPr="00EE217D">
        <w:rPr>
          <w:rFonts w:ascii="Times New Roman" w:hAnsi="Times New Roman" w:cs="Times New Roman"/>
          <w:color w:val="000000" w:themeColor="text1"/>
          <w:sz w:val="24"/>
          <w:szCs w:val="24"/>
          <w:lang w:val="tr-TR" w:eastAsia="tr-TR"/>
        </w:rPr>
        <w:lastRenderedPageBreak/>
        <w:t xml:space="preserve">üretimi tarım sektörü üretiminde en fazla paya sahiptir. Et ve yün üretimi ise diğer önemli üretim kollarıdır. Tarımsal arazinin iyi kalitede olmasına rağmen ülkedeki sert iklim koşulları üretimi zorlaştırmaktadır. Buna ilave olarak çiftçilerin </w:t>
      </w:r>
      <w:proofErr w:type="gramStart"/>
      <w:r w:rsidRPr="00EE217D">
        <w:rPr>
          <w:rFonts w:ascii="Times New Roman" w:hAnsi="Times New Roman" w:cs="Times New Roman"/>
          <w:color w:val="000000" w:themeColor="text1"/>
          <w:sz w:val="24"/>
          <w:szCs w:val="24"/>
          <w:lang w:val="tr-TR" w:eastAsia="tr-TR"/>
        </w:rPr>
        <w:t>ekipman</w:t>
      </w:r>
      <w:proofErr w:type="gramEnd"/>
      <w:r w:rsidRPr="00EE217D">
        <w:rPr>
          <w:rFonts w:ascii="Times New Roman" w:hAnsi="Times New Roman" w:cs="Times New Roman"/>
          <w:color w:val="000000" w:themeColor="text1"/>
          <w:sz w:val="24"/>
          <w:szCs w:val="24"/>
          <w:lang w:val="tr-TR" w:eastAsia="tr-TR"/>
        </w:rPr>
        <w:t xml:space="preserve"> ve tarımsal girdi temininde zorluklar yaşanmaktadır. Sektörde özelleştirmenin yavaş ilerlemesi de zaten sınırlı olan</w:t>
      </w:r>
      <w:r w:rsidR="0059390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yakıt, gübre ve tarımsal makine yedek parçalarına erişimi daha da zorlaştırmıştır. Büyük ölçekli devlet çiftlikleri ve kolektif çiftliklerin eski sahiplerine satılması verimliliği olumsuz etkilemiştir. Toprak reformunun yavaş ilerlemesi küçük özel çiftliklerin başarısını engellemiştir. Tüm bunlara rağmen Kazakistan dünya buğday üretiminde 12. sırada yer alırken ihracatında 9. sıradadır. Kazakistan, Orta Asya devletleri arasında en fazla tarım reformu gerçekleştiren ülkedir. Tarımsal üretimi zorlaştıran bazı faktörlerin olmasına rağmen çiftçilerin üretimden elde ettikleri kazanç, diğer Orta Asya ülkelerine kıyasla daha fazladır. Alım fiyatları uluslararası standartlara göre düşük düzeyde olmakla birlikte bölge geneline göre yüksektir. Tarımdaki reform süreci bölgedeki diğer ülkelere göre oldukça ileri düzeyde olmakla birlikte henüz yeterli düzeye ulaşmamıştır. Tarımsal üretimin</w:t>
      </w:r>
      <w:r w:rsidR="0059390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gelişmesinin önündeki önemli engellerden biri de arazi satın alma haklarının henüz tam olarak</w:t>
      </w:r>
      <w:r w:rsidR="0059390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düzenlenmemiş olmasının işleyen bir emlak piyasasının oluşmasına </w:t>
      </w:r>
      <w:proofErr w:type="gramStart"/>
      <w:r w:rsidRPr="00EE217D">
        <w:rPr>
          <w:rFonts w:ascii="Times New Roman" w:hAnsi="Times New Roman" w:cs="Times New Roman"/>
          <w:color w:val="000000" w:themeColor="text1"/>
          <w:sz w:val="24"/>
          <w:szCs w:val="24"/>
          <w:lang w:val="tr-TR" w:eastAsia="tr-TR"/>
        </w:rPr>
        <w:t>imkan</w:t>
      </w:r>
      <w:proofErr w:type="gramEnd"/>
      <w:r w:rsidRPr="00EE217D">
        <w:rPr>
          <w:rFonts w:ascii="Times New Roman" w:hAnsi="Times New Roman" w:cs="Times New Roman"/>
          <w:color w:val="000000" w:themeColor="text1"/>
          <w:sz w:val="24"/>
          <w:szCs w:val="24"/>
          <w:lang w:val="tr-TR" w:eastAsia="tr-TR"/>
        </w:rPr>
        <w:t xml:space="preserve"> sağlamamasıdır.</w:t>
      </w:r>
      <w:r w:rsidR="0059390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Ülke sahip olduğu tarımsal üretim potansiyeli ile tarım makinaları ve gıda işleme </w:t>
      </w:r>
      <w:proofErr w:type="gramStart"/>
      <w:r w:rsidRPr="00EE217D">
        <w:rPr>
          <w:rFonts w:ascii="Times New Roman" w:hAnsi="Times New Roman" w:cs="Times New Roman"/>
          <w:color w:val="000000" w:themeColor="text1"/>
          <w:sz w:val="24"/>
          <w:szCs w:val="24"/>
          <w:lang w:val="tr-TR" w:eastAsia="tr-TR"/>
        </w:rPr>
        <w:t>ekipmanları</w:t>
      </w:r>
      <w:proofErr w:type="gramEnd"/>
      <w:r w:rsidR="00593903"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bakımından ihracat olanakları sunmaktadır. </w:t>
      </w:r>
    </w:p>
    <w:p w:rsidR="00A2396C" w:rsidRPr="00EE217D" w:rsidRDefault="00A2396C" w:rsidP="005F6B3F">
      <w:pPr>
        <w:jc w:val="both"/>
        <w:rPr>
          <w:rFonts w:ascii="Times New Roman" w:hAnsi="Times New Roman" w:cs="Times New Roman"/>
          <w:color w:val="000000" w:themeColor="text1"/>
          <w:sz w:val="24"/>
          <w:szCs w:val="24"/>
          <w:lang w:val="tr-TR" w:eastAsia="tr-TR"/>
        </w:rPr>
      </w:pPr>
    </w:p>
    <w:p w:rsidR="00A2396C" w:rsidRPr="00EE217D" w:rsidRDefault="00A2396C" w:rsidP="005F6B3F">
      <w:pPr>
        <w:jc w:val="both"/>
        <w:rPr>
          <w:rFonts w:ascii="Times New Roman" w:hAnsi="Times New Roman" w:cs="Times New Roman"/>
          <w:b/>
          <w:i/>
          <w:color w:val="000000" w:themeColor="text1"/>
          <w:sz w:val="24"/>
          <w:szCs w:val="24"/>
          <w:lang w:val="tr-TR" w:eastAsia="tr-TR"/>
        </w:rPr>
      </w:pPr>
      <w:r w:rsidRPr="00EE217D">
        <w:rPr>
          <w:rFonts w:ascii="Times New Roman" w:hAnsi="Times New Roman" w:cs="Times New Roman"/>
          <w:b/>
          <w:i/>
          <w:color w:val="000000" w:themeColor="text1"/>
          <w:sz w:val="24"/>
          <w:szCs w:val="24"/>
          <w:lang w:val="tr-TR" w:eastAsia="tr-TR"/>
        </w:rPr>
        <w:t>Tarımsal Üretim İstatistikleri</w:t>
      </w:r>
    </w:p>
    <w:tbl>
      <w:tblPr>
        <w:tblStyle w:val="OrtaListe2"/>
        <w:tblW w:w="10252" w:type="dxa"/>
        <w:tblLook w:val="04A0" w:firstRow="1" w:lastRow="0" w:firstColumn="1" w:lastColumn="0" w:noHBand="0" w:noVBand="1"/>
      </w:tblPr>
      <w:tblGrid>
        <w:gridCol w:w="3373"/>
        <w:gridCol w:w="992"/>
        <w:gridCol w:w="992"/>
        <w:gridCol w:w="992"/>
        <w:gridCol w:w="993"/>
        <w:gridCol w:w="992"/>
        <w:gridCol w:w="992"/>
        <w:gridCol w:w="926"/>
      </w:tblGrid>
      <w:tr w:rsidR="00A2396C" w:rsidRPr="00EE217D" w:rsidTr="00810A1D">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3373" w:type="dxa"/>
          </w:tcPr>
          <w:p w:rsidR="00A2396C" w:rsidRPr="00EE217D" w:rsidRDefault="00A2396C" w:rsidP="005F6B3F">
            <w:pPr>
              <w:jc w:val="both"/>
              <w:rPr>
                <w:rFonts w:ascii="Times New Roman" w:hAnsi="Times New Roman" w:cs="Times New Roman"/>
                <w:lang w:val="tr-TR" w:eastAsia="tr-TR"/>
              </w:rPr>
            </w:pPr>
          </w:p>
        </w:tc>
        <w:tc>
          <w:tcPr>
            <w:tcW w:w="992"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2007</w:t>
            </w:r>
          </w:p>
        </w:tc>
        <w:tc>
          <w:tcPr>
            <w:tcW w:w="992"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2008</w:t>
            </w:r>
          </w:p>
        </w:tc>
        <w:tc>
          <w:tcPr>
            <w:tcW w:w="992"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2009</w:t>
            </w:r>
          </w:p>
        </w:tc>
        <w:tc>
          <w:tcPr>
            <w:tcW w:w="993"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2010</w:t>
            </w:r>
          </w:p>
        </w:tc>
        <w:tc>
          <w:tcPr>
            <w:tcW w:w="992"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2011</w:t>
            </w:r>
          </w:p>
        </w:tc>
        <w:tc>
          <w:tcPr>
            <w:tcW w:w="992"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2012</w:t>
            </w:r>
          </w:p>
        </w:tc>
        <w:tc>
          <w:tcPr>
            <w:tcW w:w="926" w:type="dxa"/>
          </w:tcPr>
          <w:p w:rsidR="00A2396C" w:rsidRPr="00EE217D" w:rsidRDefault="00A2396C"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2013</w:t>
            </w:r>
          </w:p>
        </w:tc>
      </w:tr>
      <w:tr w:rsidR="00A2396C" w:rsidRPr="00EE217D" w:rsidTr="00810A1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73" w:type="dxa"/>
          </w:tcPr>
          <w:p w:rsidR="00A2396C" w:rsidRPr="00EE217D" w:rsidRDefault="00A2396C" w:rsidP="005F6B3F">
            <w:pPr>
              <w:jc w:val="both"/>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Tarımsal Üretim Artışı (%)</w:t>
            </w:r>
          </w:p>
        </w:tc>
        <w:tc>
          <w:tcPr>
            <w:tcW w:w="992"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9,7</w:t>
            </w:r>
          </w:p>
        </w:tc>
        <w:tc>
          <w:tcPr>
            <w:tcW w:w="992"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-5,9</w:t>
            </w:r>
          </w:p>
        </w:tc>
        <w:tc>
          <w:tcPr>
            <w:tcW w:w="992"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13,1</w:t>
            </w:r>
          </w:p>
        </w:tc>
        <w:tc>
          <w:tcPr>
            <w:tcW w:w="993"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-11,7</w:t>
            </w:r>
          </w:p>
        </w:tc>
        <w:tc>
          <w:tcPr>
            <w:tcW w:w="992"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10,5</w:t>
            </w:r>
          </w:p>
        </w:tc>
        <w:tc>
          <w:tcPr>
            <w:tcW w:w="992"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4,2</w:t>
            </w:r>
          </w:p>
        </w:tc>
        <w:tc>
          <w:tcPr>
            <w:tcW w:w="926" w:type="dxa"/>
          </w:tcPr>
          <w:p w:rsidR="00A2396C" w:rsidRPr="00EE217D" w:rsidRDefault="00A2396C"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4,0</w:t>
            </w:r>
          </w:p>
        </w:tc>
      </w:tr>
    </w:tbl>
    <w:p w:rsidR="0071347F" w:rsidRPr="00EE217D" w:rsidRDefault="00A2396C" w:rsidP="005F6B3F">
      <w:pPr>
        <w:jc w:val="both"/>
        <w:rPr>
          <w:rFonts w:ascii="Times New Roman" w:hAnsi="Times New Roman" w:cs="Times New Roman"/>
          <w:i/>
          <w:color w:val="000000" w:themeColor="text1"/>
          <w:sz w:val="24"/>
          <w:szCs w:val="24"/>
          <w:lang w:val="en-US"/>
        </w:rPr>
      </w:pPr>
      <w:proofErr w:type="spellStart"/>
      <w:r w:rsidRPr="00EE217D">
        <w:rPr>
          <w:rFonts w:ascii="Times New Roman" w:hAnsi="Times New Roman" w:cs="Times New Roman"/>
          <w:i/>
          <w:color w:val="000000" w:themeColor="text1"/>
          <w:sz w:val="24"/>
          <w:szCs w:val="24"/>
          <w:lang w:val="en-US"/>
        </w:rPr>
        <w:t>Kaynak</w:t>
      </w:r>
      <w:proofErr w:type="spellEnd"/>
      <w:r w:rsidRPr="00EE217D">
        <w:rPr>
          <w:rFonts w:ascii="Times New Roman" w:hAnsi="Times New Roman" w:cs="Times New Roman"/>
          <w:i/>
          <w:color w:val="000000" w:themeColor="text1"/>
          <w:sz w:val="24"/>
          <w:szCs w:val="24"/>
          <w:lang w:val="en-US"/>
        </w:rPr>
        <w:t>: The Economist Intelligence Unit, Kazakhstan Country Report</w:t>
      </w:r>
    </w:p>
    <w:p w:rsidR="0069544C" w:rsidRPr="00EE217D" w:rsidRDefault="0069544C" w:rsidP="005F6B3F">
      <w:pPr>
        <w:jc w:val="both"/>
        <w:rPr>
          <w:rFonts w:ascii="Times New Roman" w:hAnsi="Times New Roman" w:cs="Times New Roman"/>
          <w:i/>
          <w:color w:val="000000" w:themeColor="text1"/>
          <w:sz w:val="24"/>
          <w:szCs w:val="24"/>
          <w:lang w:val="en-US" w:eastAsia="tr-TR"/>
        </w:rPr>
      </w:pPr>
    </w:p>
    <w:p w:rsidR="0069544C" w:rsidRPr="00EE217D" w:rsidRDefault="00BD0D52"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Bağımsızlık sonrası üretimdeki çöküşü takiben ülkeye giren yabancı yatırımlar imalat sanayiinin</w:t>
      </w:r>
      <w:r w:rsidR="00E812C1"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yeniden canlanmasını sağlamıştır. Bağımsızlığın ardından, 1990-1995 yılları arasında imalat sanayi üretimi %52 oranında daralmıştır. Sınai üretim, 1998 yılında Rus pazarında talebin düşmesi ve düşük</w:t>
      </w:r>
      <w:r w:rsidR="00E812C1"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seyreden petrol ve metal fiyatları neticesinde üretim yeniden daralmıştır. Dünya fiyatlarının yeniden artması metal ve petrol üretimini olumlu etkilemiş; 1999 yılında sınai üretim de tekrar artış göstermeye başlamıştır. 2003 yılından itibaren artan petrol ve kömür üretimi ve dünya mal fiyatlarındaki artış eğilimi sınai üretim hızının son yıllarda güçlenmesini sağlamıştır. İmalat sanayi 2005-2007 dönemi itibarı ile %4-7 oranında büyüme kaydetmiştir.</w:t>
      </w:r>
    </w:p>
    <w:p w:rsidR="00BD0D52" w:rsidRPr="00EE217D" w:rsidRDefault="00BD0D52" w:rsidP="005F6B3F">
      <w:pPr>
        <w:spacing w:after="0" w:line="240" w:lineRule="auto"/>
        <w:jc w:val="both"/>
        <w:rPr>
          <w:rFonts w:ascii="Times New Roman" w:eastAsia="Times New Roman" w:hAnsi="Times New Roman" w:cs="Times New Roman"/>
          <w:color w:val="000000" w:themeColor="text1"/>
          <w:sz w:val="24"/>
          <w:szCs w:val="24"/>
          <w:lang w:val="tr-TR" w:eastAsia="tr-TR"/>
        </w:rPr>
      </w:pPr>
      <w:r w:rsidRPr="00EE217D">
        <w:rPr>
          <w:rFonts w:ascii="Times New Roman" w:hAnsi="Times New Roman" w:cs="Times New Roman"/>
          <w:b/>
          <w:i/>
          <w:color w:val="000000" w:themeColor="text1"/>
          <w:sz w:val="24"/>
          <w:szCs w:val="24"/>
          <w:lang w:val="tr-TR" w:eastAsia="tr-TR"/>
        </w:rPr>
        <w:t>Sanayi Üretim İstatistikleri</w:t>
      </w:r>
    </w:p>
    <w:tbl>
      <w:tblPr>
        <w:tblStyle w:val="OrtaListe2"/>
        <w:tblW w:w="10252" w:type="dxa"/>
        <w:tblLook w:val="04A0" w:firstRow="1" w:lastRow="0" w:firstColumn="1" w:lastColumn="0" w:noHBand="0" w:noVBand="1"/>
      </w:tblPr>
      <w:tblGrid>
        <w:gridCol w:w="3373"/>
        <w:gridCol w:w="992"/>
        <w:gridCol w:w="992"/>
        <w:gridCol w:w="992"/>
        <w:gridCol w:w="993"/>
        <w:gridCol w:w="992"/>
        <w:gridCol w:w="992"/>
        <w:gridCol w:w="926"/>
      </w:tblGrid>
      <w:tr w:rsidR="00BD0D52" w:rsidRPr="00EE217D" w:rsidTr="00810A1D">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3373" w:type="dxa"/>
          </w:tcPr>
          <w:p w:rsidR="00BD0D52" w:rsidRPr="00EE217D" w:rsidRDefault="00BD0D52" w:rsidP="005F6B3F">
            <w:pPr>
              <w:jc w:val="both"/>
              <w:rPr>
                <w:rFonts w:ascii="Times New Roman" w:hAnsi="Times New Roman" w:cs="Times New Roman"/>
                <w:lang w:val="tr-TR" w:eastAsia="tr-TR"/>
              </w:rPr>
            </w:pPr>
          </w:p>
        </w:tc>
        <w:tc>
          <w:tcPr>
            <w:tcW w:w="992"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2007</w:t>
            </w:r>
          </w:p>
        </w:tc>
        <w:tc>
          <w:tcPr>
            <w:tcW w:w="992"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2008</w:t>
            </w:r>
          </w:p>
        </w:tc>
        <w:tc>
          <w:tcPr>
            <w:tcW w:w="992"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2009</w:t>
            </w:r>
          </w:p>
        </w:tc>
        <w:tc>
          <w:tcPr>
            <w:tcW w:w="993"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2010</w:t>
            </w:r>
          </w:p>
        </w:tc>
        <w:tc>
          <w:tcPr>
            <w:tcW w:w="992"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2011</w:t>
            </w:r>
          </w:p>
        </w:tc>
        <w:tc>
          <w:tcPr>
            <w:tcW w:w="992"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2012</w:t>
            </w:r>
          </w:p>
        </w:tc>
        <w:tc>
          <w:tcPr>
            <w:tcW w:w="926" w:type="dxa"/>
          </w:tcPr>
          <w:p w:rsidR="00BD0D52" w:rsidRPr="00EE217D" w:rsidRDefault="00BD0D52" w:rsidP="005F6B3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tr-TR" w:eastAsia="tr-TR"/>
              </w:rPr>
            </w:pPr>
            <w:r w:rsidRPr="00EE217D">
              <w:rPr>
                <w:rFonts w:ascii="Times New Roman" w:hAnsi="Times New Roman" w:cs="Times New Roman"/>
                <w:lang w:val="tr-TR" w:eastAsia="tr-TR"/>
              </w:rPr>
              <w:t>2013</w:t>
            </w:r>
          </w:p>
        </w:tc>
      </w:tr>
      <w:tr w:rsidR="00BD0D52" w:rsidRPr="00EE217D" w:rsidTr="00810A1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73" w:type="dxa"/>
          </w:tcPr>
          <w:p w:rsidR="00BD0D52" w:rsidRPr="00EE217D" w:rsidRDefault="00BD0D52" w:rsidP="005F6B3F">
            <w:pPr>
              <w:jc w:val="both"/>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Sanayi Üretim Artışı (%)</w:t>
            </w:r>
          </w:p>
        </w:tc>
        <w:tc>
          <w:tcPr>
            <w:tcW w:w="992"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5,7</w:t>
            </w:r>
          </w:p>
        </w:tc>
        <w:tc>
          <w:tcPr>
            <w:tcW w:w="992"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2,1</w:t>
            </w:r>
          </w:p>
        </w:tc>
        <w:tc>
          <w:tcPr>
            <w:tcW w:w="992"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2,0</w:t>
            </w:r>
          </w:p>
        </w:tc>
        <w:tc>
          <w:tcPr>
            <w:tcW w:w="993"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12,8</w:t>
            </w:r>
          </w:p>
        </w:tc>
        <w:tc>
          <w:tcPr>
            <w:tcW w:w="992"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3,5</w:t>
            </w:r>
          </w:p>
        </w:tc>
        <w:tc>
          <w:tcPr>
            <w:tcW w:w="992"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3,5</w:t>
            </w:r>
          </w:p>
        </w:tc>
        <w:tc>
          <w:tcPr>
            <w:tcW w:w="926" w:type="dxa"/>
          </w:tcPr>
          <w:p w:rsidR="00BD0D52" w:rsidRPr="00EE217D" w:rsidRDefault="00BD0D52" w:rsidP="005F6B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eastAsia="tr-TR"/>
              </w:rPr>
            </w:pPr>
            <w:r w:rsidRPr="00EE217D">
              <w:rPr>
                <w:rFonts w:ascii="Times New Roman" w:hAnsi="Times New Roman" w:cs="Times New Roman"/>
                <w:sz w:val="24"/>
                <w:szCs w:val="24"/>
                <w:lang w:val="tr-TR" w:eastAsia="tr-TR"/>
              </w:rPr>
              <w:t>5,5</w:t>
            </w:r>
          </w:p>
        </w:tc>
      </w:tr>
    </w:tbl>
    <w:p w:rsidR="00BD0D52" w:rsidRPr="00EE217D" w:rsidRDefault="00BD0D52" w:rsidP="005F6B3F">
      <w:pPr>
        <w:jc w:val="both"/>
        <w:rPr>
          <w:rFonts w:ascii="Times New Roman" w:hAnsi="Times New Roman" w:cs="Times New Roman"/>
          <w:i/>
          <w:color w:val="000000" w:themeColor="text1"/>
          <w:sz w:val="24"/>
          <w:szCs w:val="24"/>
          <w:lang w:val="en-US"/>
        </w:rPr>
      </w:pPr>
      <w:proofErr w:type="spellStart"/>
      <w:r w:rsidRPr="00EE217D">
        <w:rPr>
          <w:rFonts w:ascii="Times New Roman" w:hAnsi="Times New Roman" w:cs="Times New Roman"/>
          <w:i/>
          <w:color w:val="000000" w:themeColor="text1"/>
          <w:sz w:val="24"/>
          <w:szCs w:val="24"/>
          <w:lang w:val="en-US"/>
        </w:rPr>
        <w:t>Kaynak</w:t>
      </w:r>
      <w:proofErr w:type="spellEnd"/>
      <w:r w:rsidRPr="00EE217D">
        <w:rPr>
          <w:rFonts w:ascii="Times New Roman" w:hAnsi="Times New Roman" w:cs="Times New Roman"/>
          <w:i/>
          <w:color w:val="000000" w:themeColor="text1"/>
          <w:sz w:val="24"/>
          <w:szCs w:val="24"/>
          <w:lang w:val="en-US"/>
        </w:rPr>
        <w:t>: The Economist Intelligence Unit, Kazakhstan Country Report</w:t>
      </w:r>
    </w:p>
    <w:p w:rsidR="00BD0D52" w:rsidRDefault="00BD0D52" w:rsidP="005F6B3F">
      <w:pPr>
        <w:jc w:val="both"/>
        <w:rPr>
          <w:rFonts w:ascii="Times New Roman" w:hAnsi="Times New Roman" w:cs="Times New Roman"/>
          <w:i/>
          <w:color w:val="000000" w:themeColor="text1"/>
          <w:sz w:val="24"/>
          <w:szCs w:val="24"/>
          <w:lang w:val="en-US"/>
        </w:rPr>
      </w:pPr>
    </w:p>
    <w:p w:rsidR="008B2806" w:rsidRPr="00EE217D" w:rsidRDefault="008B2806" w:rsidP="005F6B3F">
      <w:pPr>
        <w:jc w:val="both"/>
        <w:rPr>
          <w:rFonts w:ascii="Times New Roman" w:hAnsi="Times New Roman" w:cs="Times New Roman"/>
          <w:i/>
          <w:color w:val="000000" w:themeColor="text1"/>
          <w:sz w:val="24"/>
          <w:szCs w:val="24"/>
          <w:lang w:val="en-US"/>
        </w:rPr>
      </w:pPr>
    </w:p>
    <w:p w:rsidR="00BD0D52" w:rsidRDefault="008B2806" w:rsidP="008B2806">
      <w:pPr>
        <w:jc w:val="center"/>
        <w:rPr>
          <w:rFonts w:ascii="Times New Roman" w:hAnsi="Times New Roman" w:cs="Times New Roman"/>
          <w:b/>
          <w:color w:val="000000" w:themeColor="text1"/>
          <w:sz w:val="30"/>
          <w:szCs w:val="30"/>
          <w:lang w:val="en-US"/>
        </w:rPr>
      </w:pPr>
      <w:r>
        <w:rPr>
          <w:rFonts w:ascii="Times New Roman" w:hAnsi="Times New Roman" w:cs="Times New Roman"/>
          <w:b/>
          <w:color w:val="000000" w:themeColor="text1"/>
          <w:sz w:val="30"/>
          <w:szCs w:val="30"/>
          <w:lang w:val="en-US"/>
        </w:rPr>
        <w:t>12</w:t>
      </w:r>
      <w:proofErr w:type="gramStart"/>
      <w:r>
        <w:rPr>
          <w:rFonts w:ascii="Times New Roman" w:hAnsi="Times New Roman" w:cs="Times New Roman"/>
          <w:b/>
          <w:color w:val="000000" w:themeColor="text1"/>
          <w:sz w:val="30"/>
          <w:szCs w:val="30"/>
          <w:lang w:val="en-US"/>
        </w:rPr>
        <w:t>.</w:t>
      </w:r>
      <w:r w:rsidR="00F56BCE" w:rsidRPr="008B2806">
        <w:rPr>
          <w:rFonts w:ascii="Times New Roman" w:hAnsi="Times New Roman" w:cs="Times New Roman"/>
          <w:b/>
          <w:color w:val="000000" w:themeColor="text1"/>
          <w:sz w:val="30"/>
          <w:szCs w:val="30"/>
          <w:lang w:val="en-US"/>
        </w:rPr>
        <w:t>MADENCILIK</w:t>
      </w:r>
      <w:proofErr w:type="gramEnd"/>
    </w:p>
    <w:p w:rsidR="008B2806" w:rsidRPr="008B2806" w:rsidRDefault="008B2806" w:rsidP="008B2806">
      <w:pPr>
        <w:jc w:val="center"/>
        <w:rPr>
          <w:rFonts w:ascii="Times New Roman" w:hAnsi="Times New Roman" w:cs="Times New Roman"/>
          <w:b/>
          <w:color w:val="000000" w:themeColor="text1"/>
          <w:sz w:val="30"/>
          <w:szCs w:val="30"/>
          <w:lang w:val="tr-TR"/>
        </w:rPr>
      </w:pPr>
    </w:p>
    <w:p w:rsidR="00E812C1" w:rsidRPr="00EE217D" w:rsidRDefault="00BD0D52" w:rsidP="005F6B3F">
      <w:pPr>
        <w:jc w:val="both"/>
        <w:rPr>
          <w:rFonts w:ascii="Times New Roman" w:eastAsia="Times New Roman" w:hAnsi="Times New Roman" w:cs="Times New Roman"/>
          <w:color w:val="000000" w:themeColor="text1"/>
          <w:sz w:val="24"/>
          <w:szCs w:val="24"/>
          <w:lang w:val="tr-TR" w:eastAsia="tr-TR"/>
        </w:rPr>
      </w:pPr>
      <w:r w:rsidRPr="00EE217D">
        <w:rPr>
          <w:rFonts w:ascii="Times New Roman" w:eastAsia="Times New Roman" w:hAnsi="Times New Roman" w:cs="Times New Roman"/>
          <w:color w:val="000000" w:themeColor="text1"/>
          <w:sz w:val="24"/>
          <w:szCs w:val="24"/>
          <w:lang w:val="tr-TR" w:eastAsia="tr-TR"/>
        </w:rPr>
        <w:t>Petrol üretiminin %85’i yabancı yatırımcılar tarafından gerçekleştirilmektedir. Üre</w:t>
      </w:r>
      <w:r w:rsidR="005F6B3F" w:rsidRPr="00EE217D">
        <w:rPr>
          <w:rFonts w:ascii="Times New Roman" w:eastAsia="Times New Roman" w:hAnsi="Times New Roman" w:cs="Times New Roman"/>
          <w:color w:val="000000" w:themeColor="text1"/>
          <w:sz w:val="24"/>
          <w:szCs w:val="24"/>
          <w:lang w:val="tr-TR" w:eastAsia="tr-TR"/>
        </w:rPr>
        <w:t xml:space="preserve">timin geri kalan %15’lik kısmı </w:t>
      </w:r>
      <w:r w:rsidRPr="00EE217D">
        <w:rPr>
          <w:rFonts w:ascii="Times New Roman" w:eastAsia="Times New Roman" w:hAnsi="Times New Roman" w:cs="Times New Roman"/>
          <w:color w:val="000000" w:themeColor="text1"/>
          <w:sz w:val="24"/>
          <w:szCs w:val="24"/>
          <w:lang w:val="tr-TR" w:eastAsia="tr-TR"/>
        </w:rPr>
        <w:t xml:space="preserve">devlet petrol şirketi </w:t>
      </w:r>
      <w:proofErr w:type="spellStart"/>
      <w:r w:rsidRPr="00EE217D">
        <w:rPr>
          <w:rFonts w:ascii="Times New Roman" w:eastAsia="Times New Roman" w:hAnsi="Times New Roman" w:cs="Times New Roman"/>
          <w:color w:val="000000" w:themeColor="text1"/>
          <w:sz w:val="24"/>
          <w:szCs w:val="24"/>
          <w:lang w:val="tr-TR" w:eastAsia="tr-TR"/>
        </w:rPr>
        <w:t>Kazmunaigaz</w:t>
      </w:r>
      <w:proofErr w:type="spellEnd"/>
      <w:r w:rsidRPr="00EE217D">
        <w:rPr>
          <w:rFonts w:ascii="Times New Roman" w:eastAsia="Times New Roman" w:hAnsi="Times New Roman" w:cs="Times New Roman"/>
          <w:color w:val="000000" w:themeColor="text1"/>
          <w:sz w:val="24"/>
          <w:szCs w:val="24"/>
          <w:lang w:val="tr-TR" w:eastAsia="tr-TR"/>
        </w:rPr>
        <w:t xml:space="preserve"> tarafından gerçekleştirilmektedir. </w:t>
      </w:r>
      <w:proofErr w:type="spellStart"/>
      <w:r w:rsidRPr="00EE217D">
        <w:rPr>
          <w:rFonts w:ascii="Times New Roman" w:eastAsia="Times New Roman" w:hAnsi="Times New Roman" w:cs="Times New Roman"/>
          <w:color w:val="000000" w:themeColor="text1"/>
          <w:sz w:val="24"/>
          <w:szCs w:val="24"/>
          <w:lang w:val="tr-TR" w:eastAsia="tr-TR"/>
        </w:rPr>
        <w:t>Kazmunaigaz</w:t>
      </w:r>
      <w:proofErr w:type="spellEnd"/>
      <w:r w:rsidRPr="00EE217D">
        <w:rPr>
          <w:rFonts w:ascii="Times New Roman" w:eastAsia="Times New Roman" w:hAnsi="Times New Roman" w:cs="Times New Roman"/>
          <w:color w:val="000000" w:themeColor="text1"/>
          <w:sz w:val="24"/>
          <w:szCs w:val="24"/>
          <w:lang w:val="tr-TR" w:eastAsia="tr-TR"/>
        </w:rPr>
        <w:t xml:space="preserve"> </w:t>
      </w:r>
      <w:proofErr w:type="spellStart"/>
      <w:r w:rsidRPr="00EE217D">
        <w:rPr>
          <w:rFonts w:ascii="Times New Roman" w:eastAsia="Times New Roman" w:hAnsi="Times New Roman" w:cs="Times New Roman"/>
          <w:color w:val="000000" w:themeColor="text1"/>
          <w:sz w:val="24"/>
          <w:szCs w:val="24"/>
          <w:lang w:val="tr-TR" w:eastAsia="tr-TR"/>
        </w:rPr>
        <w:t>hidro</w:t>
      </w:r>
      <w:proofErr w:type="spellEnd"/>
      <w:r w:rsidRPr="00EE217D">
        <w:rPr>
          <w:rFonts w:ascii="Times New Roman" w:eastAsia="Times New Roman" w:hAnsi="Times New Roman" w:cs="Times New Roman"/>
          <w:color w:val="000000" w:themeColor="text1"/>
          <w:sz w:val="24"/>
          <w:szCs w:val="24"/>
          <w:lang w:val="tr-TR" w:eastAsia="tr-TR"/>
        </w:rPr>
        <w:t xml:space="preserve"> karbon üretimi ve taşımacılıktan sorumlu olan kamu şirketleri </w:t>
      </w:r>
      <w:proofErr w:type="spellStart"/>
      <w:r w:rsidRPr="00EE217D">
        <w:rPr>
          <w:rFonts w:ascii="Times New Roman" w:eastAsia="Times New Roman" w:hAnsi="Times New Roman" w:cs="Times New Roman"/>
          <w:color w:val="000000" w:themeColor="text1"/>
          <w:sz w:val="24"/>
          <w:szCs w:val="24"/>
          <w:lang w:val="tr-TR" w:eastAsia="tr-TR"/>
        </w:rPr>
        <w:t>Kazakhoil</w:t>
      </w:r>
      <w:proofErr w:type="spellEnd"/>
      <w:r w:rsidRPr="00EE217D">
        <w:rPr>
          <w:rFonts w:ascii="Times New Roman" w:eastAsia="Times New Roman" w:hAnsi="Times New Roman" w:cs="Times New Roman"/>
          <w:color w:val="000000" w:themeColor="text1"/>
          <w:sz w:val="24"/>
          <w:szCs w:val="24"/>
          <w:lang w:val="tr-TR" w:eastAsia="tr-TR"/>
        </w:rPr>
        <w:t xml:space="preserve"> ve </w:t>
      </w:r>
      <w:proofErr w:type="spellStart"/>
      <w:r w:rsidRPr="00EE217D">
        <w:rPr>
          <w:rFonts w:ascii="Times New Roman" w:eastAsia="Times New Roman" w:hAnsi="Times New Roman" w:cs="Times New Roman"/>
          <w:color w:val="000000" w:themeColor="text1"/>
          <w:sz w:val="24"/>
          <w:szCs w:val="24"/>
          <w:lang w:val="tr-TR" w:eastAsia="tr-TR"/>
        </w:rPr>
        <w:t>TransNefteGaz</w:t>
      </w:r>
      <w:proofErr w:type="spellEnd"/>
      <w:r w:rsidRPr="00EE217D">
        <w:rPr>
          <w:rFonts w:ascii="Times New Roman" w:eastAsia="Times New Roman" w:hAnsi="Times New Roman" w:cs="Times New Roman"/>
          <w:color w:val="000000" w:themeColor="text1"/>
          <w:sz w:val="24"/>
          <w:szCs w:val="24"/>
          <w:lang w:val="tr-TR" w:eastAsia="tr-TR"/>
        </w:rPr>
        <w:t xml:space="preserve"> Şirketlerinin birleşmesi yolu ile kurulmuştur. Toplam üretimde az bir payı olsa da </w:t>
      </w:r>
      <w:proofErr w:type="spellStart"/>
      <w:r w:rsidRPr="00EE217D">
        <w:rPr>
          <w:rFonts w:ascii="Times New Roman" w:eastAsia="Times New Roman" w:hAnsi="Times New Roman" w:cs="Times New Roman"/>
          <w:color w:val="000000" w:themeColor="text1"/>
          <w:sz w:val="24"/>
          <w:szCs w:val="24"/>
          <w:lang w:val="tr-TR" w:eastAsia="tr-TR"/>
        </w:rPr>
        <w:t>Kazmunaigaz</w:t>
      </w:r>
      <w:proofErr w:type="spellEnd"/>
      <w:r w:rsidRPr="00EE217D">
        <w:rPr>
          <w:rFonts w:ascii="Times New Roman" w:eastAsia="Times New Roman" w:hAnsi="Times New Roman" w:cs="Times New Roman"/>
          <w:color w:val="000000" w:themeColor="text1"/>
          <w:sz w:val="24"/>
          <w:szCs w:val="24"/>
          <w:lang w:val="tr-TR" w:eastAsia="tr-TR"/>
        </w:rPr>
        <w:t xml:space="preserve"> ülkedeki tüm ortak girişimlerde yer almaktadır. </w:t>
      </w:r>
    </w:p>
    <w:p w:rsidR="00BD0D52" w:rsidRPr="00EE217D" w:rsidRDefault="00BD0D52" w:rsidP="005F6B3F">
      <w:pPr>
        <w:jc w:val="both"/>
        <w:rPr>
          <w:rFonts w:ascii="Times New Roman" w:eastAsia="Times New Roman" w:hAnsi="Times New Roman" w:cs="Times New Roman"/>
          <w:color w:val="000000" w:themeColor="text1"/>
          <w:sz w:val="24"/>
          <w:szCs w:val="24"/>
          <w:lang w:val="tr-TR" w:eastAsia="tr-TR"/>
        </w:rPr>
      </w:pPr>
      <w:r w:rsidRPr="00EE217D">
        <w:rPr>
          <w:rFonts w:ascii="Times New Roman" w:eastAsia="Times New Roman" w:hAnsi="Times New Roman" w:cs="Times New Roman"/>
          <w:color w:val="000000" w:themeColor="text1"/>
          <w:sz w:val="24"/>
          <w:szCs w:val="24"/>
          <w:lang w:val="tr-TR" w:eastAsia="tr-TR"/>
        </w:rPr>
        <w:t xml:space="preserve">Kazakistan diğer mineral kaynaklar bakımından da zengindir. Kazakistan toprakları eski Sovyet </w:t>
      </w:r>
      <w:proofErr w:type="spellStart"/>
      <w:r w:rsidRPr="00EE217D">
        <w:rPr>
          <w:rFonts w:ascii="Times New Roman" w:eastAsia="Times New Roman" w:hAnsi="Times New Roman" w:cs="Times New Roman"/>
          <w:color w:val="000000" w:themeColor="text1"/>
          <w:sz w:val="24"/>
          <w:szCs w:val="24"/>
          <w:lang w:val="tr-TR" w:eastAsia="tr-TR"/>
        </w:rPr>
        <w:t>Bloğu’nun</w:t>
      </w:r>
      <w:proofErr w:type="spellEnd"/>
      <w:r w:rsidRPr="00EE217D">
        <w:rPr>
          <w:rFonts w:ascii="Times New Roman" w:eastAsia="Times New Roman" w:hAnsi="Times New Roman" w:cs="Times New Roman"/>
          <w:color w:val="000000" w:themeColor="text1"/>
          <w:sz w:val="24"/>
          <w:szCs w:val="24"/>
          <w:lang w:val="tr-TR" w:eastAsia="tr-TR"/>
        </w:rPr>
        <w:t xml:space="preserve"> krom rezervlerinin %90’ını; kurşun, tungsten, bakır ve çinko rezervlerinin %</w:t>
      </w:r>
      <w:proofErr w:type="gramStart"/>
      <w:r w:rsidRPr="00EE217D">
        <w:rPr>
          <w:rFonts w:ascii="Times New Roman" w:eastAsia="Times New Roman" w:hAnsi="Times New Roman" w:cs="Times New Roman"/>
          <w:color w:val="000000" w:themeColor="text1"/>
          <w:sz w:val="24"/>
          <w:szCs w:val="24"/>
          <w:lang w:val="tr-TR" w:eastAsia="tr-TR"/>
        </w:rPr>
        <w:t>50’sini;</w:t>
      </w:r>
      <w:proofErr w:type="gramEnd"/>
      <w:r w:rsidRPr="00EE217D">
        <w:rPr>
          <w:rFonts w:ascii="Times New Roman" w:eastAsia="Times New Roman" w:hAnsi="Times New Roman" w:cs="Times New Roman"/>
          <w:color w:val="000000" w:themeColor="text1"/>
          <w:sz w:val="24"/>
          <w:szCs w:val="24"/>
          <w:lang w:val="tr-TR" w:eastAsia="tr-TR"/>
        </w:rPr>
        <w:t xml:space="preserve"> ve kömür rezervlerinin %20’sini barındırmaktadır. </w:t>
      </w:r>
      <w:proofErr w:type="spellStart"/>
      <w:r w:rsidRPr="00EE217D">
        <w:rPr>
          <w:rFonts w:ascii="Times New Roman" w:eastAsia="Times New Roman" w:hAnsi="Times New Roman" w:cs="Times New Roman"/>
          <w:color w:val="000000" w:themeColor="text1"/>
          <w:sz w:val="24"/>
          <w:szCs w:val="24"/>
          <w:lang w:val="tr-TR" w:eastAsia="tr-TR"/>
        </w:rPr>
        <w:t>Ferro</w:t>
      </w:r>
      <w:proofErr w:type="spellEnd"/>
      <w:r w:rsidRPr="00EE217D">
        <w:rPr>
          <w:rFonts w:ascii="Times New Roman" w:eastAsia="Times New Roman" w:hAnsi="Times New Roman" w:cs="Times New Roman"/>
          <w:color w:val="000000" w:themeColor="text1"/>
          <w:sz w:val="24"/>
          <w:szCs w:val="24"/>
          <w:lang w:val="tr-TR" w:eastAsia="tr-TR"/>
        </w:rPr>
        <w:t xml:space="preserve"> metalürji sanayi tarafından kullanılan demir cevheri </w:t>
      </w:r>
      <w:proofErr w:type="spellStart"/>
      <w:r w:rsidRPr="00EE217D">
        <w:rPr>
          <w:rFonts w:ascii="Times New Roman" w:eastAsia="Times New Roman" w:hAnsi="Times New Roman" w:cs="Times New Roman"/>
          <w:color w:val="000000" w:themeColor="text1"/>
          <w:sz w:val="24"/>
          <w:szCs w:val="24"/>
          <w:lang w:val="tr-TR" w:eastAsia="tr-TR"/>
        </w:rPr>
        <w:t>Karaganda</w:t>
      </w:r>
      <w:proofErr w:type="spellEnd"/>
      <w:r w:rsidRPr="00EE217D">
        <w:rPr>
          <w:rFonts w:ascii="Times New Roman" w:eastAsia="Times New Roman" w:hAnsi="Times New Roman" w:cs="Times New Roman"/>
          <w:color w:val="000000" w:themeColor="text1"/>
          <w:sz w:val="24"/>
          <w:szCs w:val="24"/>
          <w:lang w:val="tr-TR" w:eastAsia="tr-TR"/>
        </w:rPr>
        <w:t xml:space="preserve"> bölgesindeki madenlerden çıkarılmaktadır. </w:t>
      </w:r>
      <w:proofErr w:type="spellStart"/>
      <w:r w:rsidRPr="00EE217D">
        <w:rPr>
          <w:rFonts w:ascii="Times New Roman" w:eastAsia="Times New Roman" w:hAnsi="Times New Roman" w:cs="Times New Roman"/>
          <w:color w:val="000000" w:themeColor="text1"/>
          <w:sz w:val="24"/>
          <w:szCs w:val="24"/>
          <w:lang w:val="tr-TR" w:eastAsia="tr-TR"/>
        </w:rPr>
        <w:t>Dzhezkazgan</w:t>
      </w:r>
      <w:proofErr w:type="spellEnd"/>
      <w:r w:rsidRPr="00EE217D">
        <w:rPr>
          <w:rFonts w:ascii="Times New Roman" w:eastAsia="Times New Roman" w:hAnsi="Times New Roman" w:cs="Times New Roman"/>
          <w:color w:val="000000" w:themeColor="text1"/>
          <w:sz w:val="24"/>
          <w:szCs w:val="24"/>
          <w:lang w:val="tr-TR" w:eastAsia="tr-TR"/>
        </w:rPr>
        <w:t xml:space="preserve"> bölgesi ise bakır madenlerinin merkezidir. Güney Kazakistan’daki </w:t>
      </w:r>
      <w:proofErr w:type="gramStart"/>
      <w:r w:rsidRPr="00EE217D">
        <w:rPr>
          <w:rFonts w:ascii="Times New Roman" w:eastAsia="Times New Roman" w:hAnsi="Times New Roman" w:cs="Times New Roman"/>
          <w:color w:val="000000" w:themeColor="text1"/>
          <w:sz w:val="24"/>
          <w:szCs w:val="24"/>
          <w:lang w:val="tr-TR" w:eastAsia="tr-TR"/>
        </w:rPr>
        <w:t>Cambul</w:t>
      </w:r>
      <w:proofErr w:type="gramEnd"/>
      <w:r w:rsidRPr="00EE217D">
        <w:rPr>
          <w:rFonts w:ascii="Times New Roman" w:eastAsia="Times New Roman" w:hAnsi="Times New Roman" w:cs="Times New Roman"/>
          <w:color w:val="000000" w:themeColor="text1"/>
          <w:sz w:val="24"/>
          <w:szCs w:val="24"/>
          <w:lang w:val="tr-TR" w:eastAsia="tr-TR"/>
        </w:rPr>
        <w:t xml:space="preserve"> ve </w:t>
      </w:r>
      <w:proofErr w:type="spellStart"/>
      <w:r w:rsidRPr="00EE217D">
        <w:rPr>
          <w:rFonts w:ascii="Times New Roman" w:eastAsia="Times New Roman" w:hAnsi="Times New Roman" w:cs="Times New Roman"/>
          <w:color w:val="000000" w:themeColor="text1"/>
          <w:sz w:val="24"/>
          <w:szCs w:val="24"/>
          <w:lang w:val="tr-TR" w:eastAsia="tr-TR"/>
        </w:rPr>
        <w:t>Çimkent’ten</w:t>
      </w:r>
      <w:proofErr w:type="spellEnd"/>
      <w:r w:rsidRPr="00EE217D">
        <w:rPr>
          <w:rFonts w:ascii="Times New Roman" w:eastAsia="Times New Roman" w:hAnsi="Times New Roman" w:cs="Times New Roman"/>
          <w:color w:val="000000" w:themeColor="text1"/>
          <w:sz w:val="24"/>
          <w:szCs w:val="24"/>
          <w:lang w:val="tr-TR" w:eastAsia="tr-TR"/>
        </w:rPr>
        <w:t xml:space="preserve"> fosfat çıkarılmakta ve bu bölgelerde aynı zamanda fosfatın işlenmesi de gerçekleştirilmektedir. Kazakistan son yıllarda petrol ve gaz sektörlerinde faaliyet gösteren yabancı yatırımcıların sözleşmelerini revize etmeye başlamıştır. Bunun nedeni önceki sözleşmelerin yabancı yatırımcıların fazlasıyla lehine olduğunun düşünülmesidir. Kazak yetkililer ayrıca bazı </w:t>
      </w:r>
      <w:proofErr w:type="gramStart"/>
      <w:r w:rsidRPr="00EE217D">
        <w:rPr>
          <w:rFonts w:ascii="Times New Roman" w:eastAsia="Times New Roman" w:hAnsi="Times New Roman" w:cs="Times New Roman"/>
          <w:color w:val="000000" w:themeColor="text1"/>
          <w:sz w:val="24"/>
          <w:szCs w:val="24"/>
          <w:lang w:val="tr-TR" w:eastAsia="tr-TR"/>
        </w:rPr>
        <w:t>konsorsiyumların</w:t>
      </w:r>
      <w:proofErr w:type="gramEnd"/>
      <w:r w:rsidRPr="00EE217D">
        <w:rPr>
          <w:rFonts w:ascii="Times New Roman" w:eastAsia="Times New Roman" w:hAnsi="Times New Roman" w:cs="Times New Roman"/>
          <w:color w:val="000000" w:themeColor="text1"/>
          <w:sz w:val="24"/>
          <w:szCs w:val="24"/>
          <w:lang w:val="tr-TR" w:eastAsia="tr-TR"/>
        </w:rPr>
        <w:t xml:space="preserve"> vergi ve çevre</w:t>
      </w:r>
      <w:r w:rsidR="00E812C1" w:rsidRPr="00EE217D">
        <w:rPr>
          <w:rFonts w:ascii="Times New Roman" w:eastAsia="Times New Roman" w:hAnsi="Times New Roman" w:cs="Times New Roman"/>
          <w:color w:val="000000" w:themeColor="text1"/>
          <w:sz w:val="24"/>
          <w:szCs w:val="24"/>
          <w:lang w:val="tr-TR" w:eastAsia="tr-TR"/>
        </w:rPr>
        <w:t xml:space="preserve"> </w:t>
      </w:r>
      <w:r w:rsidRPr="00EE217D">
        <w:rPr>
          <w:rFonts w:ascii="Times New Roman" w:eastAsia="Times New Roman" w:hAnsi="Times New Roman" w:cs="Times New Roman"/>
          <w:color w:val="000000" w:themeColor="text1"/>
          <w:sz w:val="24"/>
          <w:szCs w:val="24"/>
          <w:lang w:val="tr-TR" w:eastAsia="tr-TR"/>
        </w:rPr>
        <w:t xml:space="preserve">mevzuatına aykırı hareket ettiğini de iddia etmektedir. Hükümet </w:t>
      </w:r>
      <w:proofErr w:type="spellStart"/>
      <w:r w:rsidRPr="00EE217D">
        <w:rPr>
          <w:rFonts w:ascii="Times New Roman" w:eastAsia="Times New Roman" w:hAnsi="Times New Roman" w:cs="Times New Roman"/>
          <w:color w:val="000000" w:themeColor="text1"/>
          <w:sz w:val="24"/>
          <w:szCs w:val="24"/>
          <w:lang w:val="tr-TR" w:eastAsia="tr-TR"/>
        </w:rPr>
        <w:t>Kazmunaigaz’ın</w:t>
      </w:r>
      <w:proofErr w:type="spellEnd"/>
      <w:r w:rsidRPr="00EE217D">
        <w:rPr>
          <w:rFonts w:ascii="Times New Roman" w:eastAsia="Times New Roman" w:hAnsi="Times New Roman" w:cs="Times New Roman"/>
          <w:color w:val="000000" w:themeColor="text1"/>
          <w:sz w:val="24"/>
          <w:szCs w:val="24"/>
          <w:lang w:val="tr-TR" w:eastAsia="tr-TR"/>
        </w:rPr>
        <w:t xml:space="preserve"> sondaj</w:t>
      </w:r>
      <w:r w:rsidR="00E812C1" w:rsidRPr="00EE217D">
        <w:rPr>
          <w:rFonts w:ascii="Times New Roman" w:eastAsia="Times New Roman" w:hAnsi="Times New Roman" w:cs="Times New Roman"/>
          <w:color w:val="000000" w:themeColor="text1"/>
          <w:sz w:val="24"/>
          <w:szCs w:val="24"/>
          <w:lang w:val="tr-TR" w:eastAsia="tr-TR"/>
        </w:rPr>
        <w:t xml:space="preserve"> </w:t>
      </w:r>
      <w:r w:rsidRPr="00EE217D">
        <w:rPr>
          <w:rFonts w:ascii="Times New Roman" w:eastAsia="Times New Roman" w:hAnsi="Times New Roman" w:cs="Times New Roman"/>
          <w:color w:val="000000" w:themeColor="text1"/>
          <w:sz w:val="24"/>
          <w:szCs w:val="24"/>
          <w:lang w:val="tr-TR" w:eastAsia="tr-TR"/>
        </w:rPr>
        <w:t>sözleşmelerinde daha fazla rol almasına çalışmaktadır. Ayrıca 2009 yılında yürürlüğe giren yeni vergi kanununda da değişiklik yapılarak petrol dışı sektörler üzerindeki vergi yükünün doğal kaynaklar sektörüne aktarılması sağlanmıştır.</w:t>
      </w:r>
    </w:p>
    <w:p w:rsidR="00F56BCE" w:rsidRPr="00EE217D" w:rsidRDefault="00F56BCE" w:rsidP="005F6B3F">
      <w:pPr>
        <w:jc w:val="both"/>
        <w:rPr>
          <w:rFonts w:ascii="Times New Roman" w:eastAsia="Times New Roman" w:hAnsi="Times New Roman" w:cs="Times New Roman"/>
          <w:color w:val="000000" w:themeColor="text1"/>
          <w:sz w:val="24"/>
          <w:szCs w:val="24"/>
          <w:lang w:val="tr-TR" w:eastAsia="tr-TR"/>
        </w:rPr>
      </w:pPr>
    </w:p>
    <w:p w:rsidR="00F56BCE" w:rsidRPr="008B2806" w:rsidRDefault="008B2806" w:rsidP="008B2806">
      <w:pPr>
        <w:spacing w:after="0" w:line="240" w:lineRule="auto"/>
        <w:jc w:val="center"/>
        <w:rPr>
          <w:rFonts w:ascii="Times New Roman" w:eastAsia="Times New Roman" w:hAnsi="Times New Roman" w:cs="Times New Roman"/>
          <w:b/>
          <w:color w:val="000000" w:themeColor="text1"/>
          <w:sz w:val="30"/>
          <w:szCs w:val="30"/>
          <w:lang w:val="tr-TR" w:eastAsia="tr-TR"/>
        </w:rPr>
      </w:pPr>
      <w:r>
        <w:rPr>
          <w:rFonts w:ascii="Times New Roman" w:eastAsia="Times New Roman" w:hAnsi="Times New Roman" w:cs="Times New Roman"/>
          <w:b/>
          <w:color w:val="000000" w:themeColor="text1"/>
          <w:sz w:val="30"/>
          <w:szCs w:val="30"/>
          <w:lang w:val="tr-TR" w:eastAsia="tr-TR"/>
        </w:rPr>
        <w:t>13.</w:t>
      </w:r>
      <w:r w:rsidR="00F56BCE" w:rsidRPr="008B2806">
        <w:rPr>
          <w:rFonts w:ascii="Times New Roman" w:eastAsia="Times New Roman" w:hAnsi="Times New Roman" w:cs="Times New Roman"/>
          <w:b/>
          <w:color w:val="000000" w:themeColor="text1"/>
          <w:sz w:val="30"/>
          <w:szCs w:val="30"/>
          <w:lang w:val="tr-TR" w:eastAsia="tr-TR"/>
        </w:rPr>
        <w:t>MÜTEAHHİTLİK HİZMETLERİ</w:t>
      </w:r>
    </w:p>
    <w:p w:rsidR="00F56BCE" w:rsidRPr="00EE217D" w:rsidRDefault="00F56BCE" w:rsidP="005F6B3F">
      <w:pPr>
        <w:spacing w:after="0" w:line="240" w:lineRule="auto"/>
        <w:jc w:val="both"/>
        <w:rPr>
          <w:rFonts w:ascii="Times New Roman" w:eastAsia="Times New Roman" w:hAnsi="Times New Roman" w:cs="Times New Roman"/>
          <w:color w:val="000000" w:themeColor="text1"/>
          <w:sz w:val="24"/>
          <w:szCs w:val="24"/>
          <w:lang w:val="tr-TR" w:eastAsia="tr-TR"/>
        </w:rPr>
      </w:pPr>
    </w:p>
    <w:p w:rsidR="00C92FDF" w:rsidRPr="00EE217D" w:rsidRDefault="00F56BCE"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 xml:space="preserve">1990’lı yılların başında küçülen </w:t>
      </w:r>
      <w:proofErr w:type="gramStart"/>
      <w:r w:rsidRPr="00EE217D">
        <w:rPr>
          <w:rFonts w:ascii="Times New Roman" w:hAnsi="Times New Roman" w:cs="Times New Roman"/>
          <w:color w:val="000000" w:themeColor="text1"/>
          <w:sz w:val="24"/>
          <w:szCs w:val="24"/>
          <w:lang w:val="tr-TR" w:eastAsia="tr-TR"/>
        </w:rPr>
        <w:t>müteahhitlik</w:t>
      </w:r>
      <w:proofErr w:type="gramEnd"/>
      <w:r w:rsidRPr="00EE217D">
        <w:rPr>
          <w:rFonts w:ascii="Times New Roman" w:hAnsi="Times New Roman" w:cs="Times New Roman"/>
          <w:color w:val="000000" w:themeColor="text1"/>
          <w:sz w:val="24"/>
          <w:szCs w:val="24"/>
          <w:lang w:val="tr-TR" w:eastAsia="tr-TR"/>
        </w:rPr>
        <w:t xml:space="preserve"> hizmetleri sektörü, izlenen ulusal kalkınma programı çerçevesinde uygulanan politikalar sonucunda 2003-2004 yıllarından itibaren canlanmaya başlamıştır. İnşaat faaliyetleri 2004’ten 2007 ortalarına kadar çok güçlü büyüme kaydetmiştir. Petrol çıkarım faaliyetlerindeki önemli artışla birlikte inşaat faaliyetlerinde de dikkate değer artış meydana gelmiştir.</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Sektör, 2010 yılında yaklaşık %8,6 büyümüş 2011 yılında ise %0,7 büyüme kaydedilmiştir.Devletin yeni başkent Astana’daki binalar için 1 milyar $’</w:t>
      </w:r>
      <w:proofErr w:type="gramStart"/>
      <w:r w:rsidRPr="00EE217D">
        <w:rPr>
          <w:rFonts w:ascii="Times New Roman" w:hAnsi="Times New Roman" w:cs="Times New Roman"/>
          <w:color w:val="000000" w:themeColor="text1"/>
          <w:sz w:val="24"/>
          <w:szCs w:val="24"/>
          <w:lang w:val="tr-TR" w:eastAsia="tr-TR"/>
        </w:rPr>
        <w:t>dan</w:t>
      </w:r>
      <w:proofErr w:type="gramEnd"/>
      <w:r w:rsidRPr="00EE217D">
        <w:rPr>
          <w:rFonts w:ascii="Times New Roman" w:hAnsi="Times New Roman" w:cs="Times New Roman"/>
          <w:color w:val="000000" w:themeColor="text1"/>
          <w:sz w:val="24"/>
          <w:szCs w:val="24"/>
          <w:lang w:val="tr-TR" w:eastAsia="tr-TR"/>
        </w:rPr>
        <w:t xml:space="preserve"> fazla harcama yapma kararı alması ve</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boru hatları inşaat faaliyetleri müteahhitlik hizmetle</w:t>
      </w:r>
      <w:r w:rsidR="00C92FDF" w:rsidRPr="00EE217D">
        <w:rPr>
          <w:rFonts w:ascii="Times New Roman" w:hAnsi="Times New Roman" w:cs="Times New Roman"/>
          <w:color w:val="000000" w:themeColor="text1"/>
          <w:sz w:val="24"/>
          <w:szCs w:val="24"/>
          <w:lang w:val="tr-TR" w:eastAsia="tr-TR"/>
        </w:rPr>
        <w:t>rinde önemli artış sağlamıştır.</w:t>
      </w:r>
    </w:p>
    <w:p w:rsidR="00F56BCE" w:rsidRDefault="00F56BCE" w:rsidP="005F6B3F">
      <w:pPr>
        <w:jc w:val="both"/>
        <w:rPr>
          <w:rFonts w:ascii="Times New Roman" w:hAnsi="Times New Roman" w:cs="Times New Roman"/>
          <w:color w:val="000000" w:themeColor="text1"/>
          <w:sz w:val="24"/>
          <w:szCs w:val="24"/>
          <w:lang w:val="tr-TR" w:eastAsia="tr-TR"/>
        </w:rPr>
      </w:pPr>
      <w:r w:rsidRPr="00EE217D">
        <w:rPr>
          <w:rFonts w:ascii="Times New Roman" w:hAnsi="Times New Roman" w:cs="Times New Roman"/>
          <w:color w:val="000000" w:themeColor="text1"/>
          <w:sz w:val="24"/>
          <w:szCs w:val="24"/>
          <w:lang w:val="tr-TR" w:eastAsia="tr-TR"/>
        </w:rPr>
        <w:t>Sonuç olarak ülke,</w:t>
      </w:r>
      <w:r w:rsidR="00C92FDF" w:rsidRPr="00EE217D">
        <w:rPr>
          <w:rFonts w:ascii="Times New Roman" w:hAnsi="Times New Roman" w:cs="Times New Roman"/>
          <w:color w:val="000000" w:themeColor="text1"/>
          <w:sz w:val="24"/>
          <w:szCs w:val="24"/>
          <w:lang w:val="tr-TR" w:eastAsia="tr-TR"/>
        </w:rPr>
        <w:t xml:space="preserve"> Astana’nın inşa</w:t>
      </w:r>
      <w:r w:rsidRPr="00EE217D">
        <w:rPr>
          <w:rFonts w:ascii="Times New Roman" w:hAnsi="Times New Roman" w:cs="Times New Roman"/>
          <w:color w:val="000000" w:themeColor="text1"/>
          <w:sz w:val="24"/>
          <w:szCs w:val="24"/>
          <w:lang w:val="tr-TR" w:eastAsia="tr-TR"/>
        </w:rPr>
        <w:t>sı ve geliştirilmesi için önemli oranda inşaat malzemesi ithal etmektedir. Çimento, çelik</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ve prefabrik binaların yerel üretimi son yıllarda artış gös</w:t>
      </w:r>
      <w:r w:rsidR="005F6B3F" w:rsidRPr="00EE217D">
        <w:rPr>
          <w:rFonts w:ascii="Times New Roman" w:hAnsi="Times New Roman" w:cs="Times New Roman"/>
          <w:color w:val="000000" w:themeColor="text1"/>
          <w:sz w:val="24"/>
          <w:szCs w:val="24"/>
          <w:lang w:val="tr-TR" w:eastAsia="tr-TR"/>
        </w:rPr>
        <w:t>termiştir. Bu gelişme ile</w:t>
      </w:r>
      <w:r w:rsidRPr="00EE217D">
        <w:rPr>
          <w:rFonts w:ascii="Times New Roman" w:hAnsi="Times New Roman" w:cs="Times New Roman"/>
          <w:color w:val="000000" w:themeColor="text1"/>
          <w:sz w:val="24"/>
          <w:szCs w:val="24"/>
          <w:lang w:val="tr-TR" w:eastAsia="tr-TR"/>
        </w:rPr>
        <w:t xml:space="preserve"> ülkede</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artan inşaat faaliyetlerine bağlı olarak ortaya çıkan girdi açığının ithalatla karşılanma eğilimi azalmıştır.</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Astana, Almatı ve </w:t>
      </w:r>
      <w:proofErr w:type="spellStart"/>
      <w:r w:rsidRPr="00EE217D">
        <w:rPr>
          <w:rFonts w:ascii="Times New Roman" w:hAnsi="Times New Roman" w:cs="Times New Roman"/>
          <w:color w:val="000000" w:themeColor="text1"/>
          <w:sz w:val="24"/>
          <w:szCs w:val="24"/>
          <w:lang w:val="tr-TR" w:eastAsia="tr-TR"/>
        </w:rPr>
        <w:t>Atrau</w:t>
      </w:r>
      <w:proofErr w:type="spellEnd"/>
      <w:r w:rsidRPr="00EE217D">
        <w:rPr>
          <w:rFonts w:ascii="Times New Roman" w:hAnsi="Times New Roman" w:cs="Times New Roman"/>
          <w:color w:val="000000" w:themeColor="text1"/>
          <w:sz w:val="24"/>
          <w:szCs w:val="24"/>
          <w:lang w:val="tr-TR" w:eastAsia="tr-TR"/>
        </w:rPr>
        <w:t xml:space="preserve"> (petrol üretim bölgesinin merkezi) gayrı menkul</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yatırımlarının en yüksek</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 xml:space="preserve">düzeyde olduğu kentlerdir. </w:t>
      </w:r>
      <w:r w:rsidRPr="00EE217D">
        <w:rPr>
          <w:rFonts w:ascii="Times New Roman" w:hAnsi="Times New Roman" w:cs="Times New Roman"/>
          <w:color w:val="000000" w:themeColor="text1"/>
          <w:sz w:val="24"/>
          <w:szCs w:val="24"/>
          <w:lang w:val="tr-TR" w:eastAsia="tr-TR"/>
        </w:rPr>
        <w:lastRenderedPageBreak/>
        <w:t>Özellik</w:t>
      </w:r>
      <w:r w:rsidR="00C92FDF" w:rsidRPr="00EE217D">
        <w:rPr>
          <w:rFonts w:ascii="Times New Roman" w:hAnsi="Times New Roman" w:cs="Times New Roman"/>
          <w:color w:val="000000" w:themeColor="text1"/>
          <w:sz w:val="24"/>
          <w:szCs w:val="24"/>
          <w:lang w:val="tr-TR" w:eastAsia="tr-TR"/>
        </w:rPr>
        <w:t xml:space="preserve">le Astana çok hızlı bir gelişme </w:t>
      </w:r>
      <w:r w:rsidRPr="00EE217D">
        <w:rPr>
          <w:rFonts w:ascii="Times New Roman" w:hAnsi="Times New Roman" w:cs="Times New Roman"/>
          <w:color w:val="000000" w:themeColor="text1"/>
          <w:sz w:val="24"/>
          <w:szCs w:val="24"/>
          <w:lang w:val="tr-TR" w:eastAsia="tr-TR"/>
        </w:rPr>
        <w:t>göstermiş ve çok sayıda proje başarı</w:t>
      </w:r>
      <w:r w:rsidR="00C92FDF" w:rsidRPr="00EE217D">
        <w:rPr>
          <w:rFonts w:ascii="Times New Roman" w:hAnsi="Times New Roman" w:cs="Times New Roman"/>
          <w:color w:val="000000" w:themeColor="text1"/>
          <w:sz w:val="24"/>
          <w:szCs w:val="24"/>
          <w:lang w:val="tr-TR" w:eastAsia="tr-TR"/>
        </w:rPr>
        <w:t xml:space="preserve"> </w:t>
      </w:r>
      <w:r w:rsidRPr="00EE217D">
        <w:rPr>
          <w:rFonts w:ascii="Times New Roman" w:hAnsi="Times New Roman" w:cs="Times New Roman"/>
          <w:color w:val="000000" w:themeColor="text1"/>
          <w:sz w:val="24"/>
          <w:szCs w:val="24"/>
          <w:lang w:val="tr-TR" w:eastAsia="tr-TR"/>
        </w:rPr>
        <w:t>ile tamamlana</w:t>
      </w:r>
      <w:r w:rsidR="00C92FDF" w:rsidRPr="00EE217D">
        <w:rPr>
          <w:rFonts w:ascii="Times New Roman" w:hAnsi="Times New Roman" w:cs="Times New Roman"/>
          <w:color w:val="000000" w:themeColor="text1"/>
          <w:sz w:val="24"/>
          <w:szCs w:val="24"/>
          <w:lang w:val="tr-TR" w:eastAsia="tr-TR"/>
        </w:rPr>
        <w:t xml:space="preserve">rak kısa zamanda kentin çehresi </w:t>
      </w:r>
      <w:r w:rsidRPr="00EE217D">
        <w:rPr>
          <w:rFonts w:ascii="Times New Roman" w:hAnsi="Times New Roman" w:cs="Times New Roman"/>
          <w:color w:val="000000" w:themeColor="text1"/>
          <w:sz w:val="24"/>
          <w:szCs w:val="24"/>
          <w:lang w:val="tr-TR" w:eastAsia="tr-TR"/>
        </w:rPr>
        <w:t xml:space="preserve">değiştirilmiştir. </w:t>
      </w:r>
    </w:p>
    <w:p w:rsidR="00AF1C5E" w:rsidRDefault="008B2806" w:rsidP="008B2806">
      <w:pPr>
        <w:jc w:val="center"/>
        <w:rPr>
          <w:rFonts w:ascii="Times New Roman" w:hAnsi="Times New Roman" w:cs="Times New Roman"/>
          <w:b/>
          <w:color w:val="000000" w:themeColor="text1"/>
          <w:sz w:val="30"/>
          <w:szCs w:val="30"/>
          <w:lang w:val="tr-TR"/>
        </w:rPr>
      </w:pPr>
      <w:r>
        <w:rPr>
          <w:rFonts w:ascii="Times New Roman" w:hAnsi="Times New Roman" w:cs="Times New Roman"/>
          <w:b/>
          <w:color w:val="000000" w:themeColor="text1"/>
          <w:sz w:val="30"/>
          <w:szCs w:val="30"/>
          <w:lang w:val="tr-TR"/>
        </w:rPr>
        <w:t>14.</w:t>
      </w:r>
      <w:r w:rsidR="00AF1C5E" w:rsidRPr="008B2806">
        <w:rPr>
          <w:rFonts w:ascii="Times New Roman" w:hAnsi="Times New Roman" w:cs="Times New Roman"/>
          <w:b/>
          <w:color w:val="000000" w:themeColor="text1"/>
          <w:sz w:val="30"/>
          <w:szCs w:val="30"/>
          <w:lang w:val="tr-TR"/>
        </w:rPr>
        <w:t>ENERJİ</w:t>
      </w:r>
    </w:p>
    <w:p w:rsidR="008B2806" w:rsidRPr="008B2806" w:rsidRDefault="008B2806" w:rsidP="008B2806">
      <w:pPr>
        <w:jc w:val="center"/>
        <w:rPr>
          <w:rFonts w:ascii="Times New Roman" w:hAnsi="Times New Roman" w:cs="Times New Roman"/>
          <w:b/>
          <w:color w:val="000000" w:themeColor="text1"/>
          <w:sz w:val="30"/>
          <w:szCs w:val="30"/>
          <w:lang w:val="tr-TR"/>
        </w:rPr>
      </w:pPr>
    </w:p>
    <w:p w:rsidR="00215EC4" w:rsidRPr="00EE217D" w:rsidRDefault="00AF1C5E"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Kazakistan dünya genelinde önemli bir enerji üreticisi haline gelmenin </w:t>
      </w:r>
      <w:r w:rsidR="005F6B3F" w:rsidRPr="00EE217D">
        <w:rPr>
          <w:rFonts w:ascii="Times New Roman" w:hAnsi="Times New Roman" w:cs="Times New Roman"/>
          <w:color w:val="000000" w:themeColor="text1"/>
          <w:sz w:val="24"/>
          <w:szCs w:val="24"/>
          <w:lang w:val="tr-TR"/>
        </w:rPr>
        <w:t>çabası içerisindedir</w:t>
      </w:r>
      <w:r w:rsidRPr="00EE217D">
        <w:rPr>
          <w:rFonts w:ascii="Times New Roman" w:hAnsi="Times New Roman" w:cs="Times New Roman"/>
          <w:color w:val="000000" w:themeColor="text1"/>
          <w:sz w:val="24"/>
          <w:szCs w:val="24"/>
          <w:lang w:val="tr-TR"/>
        </w:rPr>
        <w:t xml:space="preserve">. Ülke halen enerji ihtiyacının belirli bir bölümünü ithal eder durumdadır. </w:t>
      </w:r>
      <w:proofErr w:type="gramStart"/>
      <w:r w:rsidRPr="00EE217D">
        <w:rPr>
          <w:rFonts w:ascii="Times New Roman" w:hAnsi="Times New Roman" w:cs="Times New Roman"/>
          <w:color w:val="000000" w:themeColor="text1"/>
          <w:sz w:val="24"/>
          <w:szCs w:val="24"/>
          <w:lang w:val="tr-TR"/>
        </w:rPr>
        <w:t>Halihazırda</w:t>
      </w:r>
      <w:proofErr w:type="gramEnd"/>
      <w:r w:rsidRPr="00EE217D">
        <w:rPr>
          <w:rFonts w:ascii="Times New Roman" w:hAnsi="Times New Roman" w:cs="Times New Roman"/>
          <w:color w:val="000000" w:themeColor="text1"/>
          <w:sz w:val="24"/>
          <w:szCs w:val="24"/>
          <w:lang w:val="tr-TR"/>
        </w:rPr>
        <w:t xml:space="preserve"> ithal edilen enerjinin zaman içinde ülkenin kendi üretimi ile karşılanır hale geleceği öngörülmektedir. Kazakistan’ın elektrik ihtiyacının yarıya yakın kısmı Rusya’dan ithalat yolu ile karşılanmaktadır. Ülke </w:t>
      </w:r>
      <w:proofErr w:type="gramStart"/>
      <w:r w:rsidRPr="00EE217D">
        <w:rPr>
          <w:rFonts w:ascii="Times New Roman" w:hAnsi="Times New Roman" w:cs="Times New Roman"/>
          <w:color w:val="000000" w:themeColor="text1"/>
          <w:sz w:val="24"/>
          <w:szCs w:val="24"/>
          <w:lang w:val="tr-TR"/>
        </w:rPr>
        <w:t>halihazırda</w:t>
      </w:r>
      <w:proofErr w:type="gramEnd"/>
      <w:r w:rsidRPr="00EE217D">
        <w:rPr>
          <w:rFonts w:ascii="Times New Roman" w:hAnsi="Times New Roman" w:cs="Times New Roman"/>
          <w:color w:val="000000" w:themeColor="text1"/>
          <w:sz w:val="24"/>
          <w:szCs w:val="24"/>
          <w:lang w:val="tr-TR"/>
        </w:rPr>
        <w:t xml:space="preserve"> güneyde kullanılmak üzere Özbekistan’dan gaz ithal etmektedir.</w:t>
      </w:r>
    </w:p>
    <w:p w:rsidR="00C37989" w:rsidRDefault="008B2806" w:rsidP="005F6B3F">
      <w:pPr>
        <w:jc w:val="both"/>
        <w:rPr>
          <w:rFonts w:ascii="Times New Roman" w:hAnsi="Times New Roman" w:cs="Times New Roman"/>
          <w:b/>
          <w:color w:val="000000" w:themeColor="text1"/>
          <w:sz w:val="26"/>
          <w:szCs w:val="26"/>
          <w:lang w:val="tr-TR"/>
        </w:rPr>
      </w:pPr>
      <w:r>
        <w:rPr>
          <w:rFonts w:ascii="Times New Roman" w:hAnsi="Times New Roman" w:cs="Times New Roman"/>
          <w:b/>
          <w:color w:val="000000" w:themeColor="text1"/>
          <w:sz w:val="26"/>
          <w:szCs w:val="26"/>
          <w:lang w:val="tr-TR"/>
        </w:rPr>
        <w:t>15.</w:t>
      </w:r>
      <w:r w:rsidRPr="008B2806">
        <w:rPr>
          <w:rFonts w:ascii="Times New Roman" w:hAnsi="Times New Roman" w:cs="Times New Roman"/>
          <w:b/>
          <w:color w:val="000000" w:themeColor="text1"/>
          <w:sz w:val="26"/>
          <w:szCs w:val="26"/>
          <w:lang w:val="tr-TR"/>
        </w:rPr>
        <w:t>ÜLKEDEKİ SERBEST BÖLGELER (ÖZEL EKONOMİK BÖLGELER)</w:t>
      </w:r>
    </w:p>
    <w:p w:rsidR="00C37989" w:rsidRPr="00EE217D" w:rsidRDefault="00C37989"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Özel ekonomik bölgelere ilişkin kanun 1996 yılında uygulamaya konmuş olup, söz konusu kanun çeşitli değişikliklerle düzenlenmeye devam edilmektedir. Söz konusu kanun uyarınca “özel ekonomik bölgeler” (ÖEB) azami 10 yıllığına kurulabilmektedir. Serbest bölgelerde yabancı firmalar, Kazak firmaları ile eşit haklara sahiptir.</w:t>
      </w:r>
    </w:p>
    <w:p w:rsidR="00C37989" w:rsidRPr="00EE217D" w:rsidRDefault="00C37989" w:rsidP="005F6B3F">
      <w:pPr>
        <w:jc w:val="both"/>
        <w:rPr>
          <w:rFonts w:ascii="Times New Roman" w:hAnsi="Times New Roman" w:cs="Times New Roman"/>
          <w:color w:val="000000" w:themeColor="text1"/>
          <w:sz w:val="24"/>
          <w:szCs w:val="24"/>
          <w:lang w:val="tr-TR"/>
        </w:rPr>
      </w:pPr>
      <w:r w:rsidRPr="00EE217D">
        <w:rPr>
          <w:rFonts w:ascii="Times New Roman" w:hAnsi="Times New Roman" w:cs="Times New Roman"/>
          <w:color w:val="000000" w:themeColor="text1"/>
          <w:sz w:val="24"/>
          <w:szCs w:val="24"/>
          <w:lang w:val="tr-TR"/>
        </w:rPr>
        <w:t xml:space="preserve">Ülkede hâlihazırda Astana-New City, </w:t>
      </w:r>
      <w:proofErr w:type="spellStart"/>
      <w:r w:rsidRPr="00EE217D">
        <w:rPr>
          <w:rFonts w:ascii="Times New Roman" w:hAnsi="Times New Roman" w:cs="Times New Roman"/>
          <w:color w:val="000000" w:themeColor="text1"/>
          <w:sz w:val="24"/>
          <w:szCs w:val="24"/>
          <w:lang w:val="tr-TR"/>
        </w:rPr>
        <w:t>Aktau</w:t>
      </w:r>
      <w:proofErr w:type="spellEnd"/>
      <w:r w:rsidRPr="00EE217D">
        <w:rPr>
          <w:rFonts w:ascii="Times New Roman" w:hAnsi="Times New Roman" w:cs="Times New Roman"/>
          <w:color w:val="000000" w:themeColor="text1"/>
          <w:sz w:val="24"/>
          <w:szCs w:val="24"/>
          <w:lang w:val="tr-TR"/>
        </w:rPr>
        <w:t xml:space="preserve">, </w:t>
      </w:r>
      <w:proofErr w:type="spellStart"/>
      <w:r w:rsidRPr="00EE217D">
        <w:rPr>
          <w:rFonts w:ascii="Times New Roman" w:hAnsi="Times New Roman" w:cs="Times New Roman"/>
          <w:color w:val="000000" w:themeColor="text1"/>
          <w:sz w:val="24"/>
          <w:szCs w:val="24"/>
          <w:lang w:val="tr-TR"/>
        </w:rPr>
        <w:t>Ontustyk</w:t>
      </w:r>
      <w:proofErr w:type="spellEnd"/>
      <w:r w:rsidRPr="00EE217D">
        <w:rPr>
          <w:rFonts w:ascii="Times New Roman" w:hAnsi="Times New Roman" w:cs="Times New Roman"/>
          <w:color w:val="000000" w:themeColor="text1"/>
          <w:sz w:val="24"/>
          <w:szCs w:val="24"/>
          <w:lang w:val="tr-TR"/>
        </w:rPr>
        <w:t xml:space="preserve">, </w:t>
      </w:r>
      <w:proofErr w:type="spellStart"/>
      <w:r w:rsidRPr="00EE217D">
        <w:rPr>
          <w:rFonts w:ascii="Times New Roman" w:hAnsi="Times New Roman" w:cs="Times New Roman"/>
          <w:color w:val="000000" w:themeColor="text1"/>
          <w:sz w:val="24"/>
          <w:szCs w:val="24"/>
          <w:lang w:val="tr-TR"/>
        </w:rPr>
        <w:t>Petrochemical</w:t>
      </w:r>
      <w:proofErr w:type="spellEnd"/>
      <w:r w:rsidRPr="00EE217D">
        <w:rPr>
          <w:rFonts w:ascii="Times New Roman" w:hAnsi="Times New Roman" w:cs="Times New Roman"/>
          <w:color w:val="000000" w:themeColor="text1"/>
          <w:sz w:val="24"/>
          <w:szCs w:val="24"/>
          <w:lang w:val="tr-TR"/>
        </w:rPr>
        <w:t xml:space="preserve"> Park, </w:t>
      </w:r>
      <w:proofErr w:type="spellStart"/>
      <w:r w:rsidRPr="00EE217D">
        <w:rPr>
          <w:rFonts w:ascii="Times New Roman" w:hAnsi="Times New Roman" w:cs="Times New Roman"/>
          <w:color w:val="000000" w:themeColor="text1"/>
          <w:sz w:val="24"/>
          <w:szCs w:val="24"/>
          <w:lang w:val="tr-TR"/>
        </w:rPr>
        <w:t>Burabay</w:t>
      </w:r>
      <w:proofErr w:type="spellEnd"/>
      <w:r w:rsidRPr="00EE217D">
        <w:rPr>
          <w:rFonts w:ascii="Times New Roman" w:hAnsi="Times New Roman" w:cs="Times New Roman"/>
          <w:color w:val="000000" w:themeColor="text1"/>
          <w:sz w:val="24"/>
          <w:szCs w:val="24"/>
          <w:lang w:val="tr-TR"/>
        </w:rPr>
        <w:t xml:space="preserve">, </w:t>
      </w:r>
      <w:proofErr w:type="spellStart"/>
      <w:r w:rsidRPr="00EE217D">
        <w:rPr>
          <w:rFonts w:ascii="Times New Roman" w:hAnsi="Times New Roman" w:cs="Times New Roman"/>
          <w:color w:val="000000" w:themeColor="text1"/>
          <w:sz w:val="24"/>
          <w:szCs w:val="24"/>
          <w:lang w:val="tr-TR"/>
        </w:rPr>
        <w:t>Pavlodar</w:t>
      </w:r>
      <w:proofErr w:type="spellEnd"/>
      <w:r w:rsidRPr="00EE217D">
        <w:rPr>
          <w:rFonts w:ascii="Times New Roman" w:hAnsi="Times New Roman" w:cs="Times New Roman"/>
          <w:color w:val="000000" w:themeColor="text1"/>
          <w:sz w:val="24"/>
          <w:szCs w:val="24"/>
          <w:lang w:val="tr-TR"/>
        </w:rPr>
        <w:t xml:space="preserve">, </w:t>
      </w:r>
      <w:proofErr w:type="spellStart"/>
      <w:r w:rsidRPr="00EE217D">
        <w:rPr>
          <w:rFonts w:ascii="Times New Roman" w:hAnsi="Times New Roman" w:cs="Times New Roman"/>
          <w:color w:val="000000" w:themeColor="text1"/>
          <w:sz w:val="24"/>
          <w:szCs w:val="24"/>
          <w:lang w:val="tr-TR"/>
        </w:rPr>
        <w:t>Saryarka</w:t>
      </w:r>
      <w:proofErr w:type="spellEnd"/>
      <w:r w:rsidRPr="00EE217D">
        <w:rPr>
          <w:rFonts w:ascii="Times New Roman" w:hAnsi="Times New Roman" w:cs="Times New Roman"/>
          <w:color w:val="000000" w:themeColor="text1"/>
          <w:sz w:val="24"/>
          <w:szCs w:val="24"/>
          <w:lang w:val="tr-TR"/>
        </w:rPr>
        <w:t xml:space="preserve">, </w:t>
      </w:r>
      <w:proofErr w:type="spellStart"/>
      <w:r w:rsidRPr="00EE217D">
        <w:rPr>
          <w:rFonts w:ascii="Times New Roman" w:hAnsi="Times New Roman" w:cs="Times New Roman"/>
          <w:color w:val="000000" w:themeColor="text1"/>
          <w:sz w:val="24"/>
          <w:szCs w:val="24"/>
          <w:lang w:val="tr-TR"/>
        </w:rPr>
        <w:t>İnnovation</w:t>
      </w:r>
      <w:proofErr w:type="spellEnd"/>
      <w:r w:rsidRPr="00EE217D">
        <w:rPr>
          <w:rFonts w:ascii="Times New Roman" w:hAnsi="Times New Roman" w:cs="Times New Roman"/>
          <w:color w:val="000000" w:themeColor="text1"/>
          <w:sz w:val="24"/>
          <w:szCs w:val="24"/>
          <w:lang w:val="tr-TR"/>
        </w:rPr>
        <w:t xml:space="preserve"> </w:t>
      </w:r>
      <w:proofErr w:type="spellStart"/>
      <w:r w:rsidRPr="00EE217D">
        <w:rPr>
          <w:rFonts w:ascii="Times New Roman" w:hAnsi="Times New Roman" w:cs="Times New Roman"/>
          <w:color w:val="000000" w:themeColor="text1"/>
          <w:sz w:val="24"/>
          <w:szCs w:val="24"/>
          <w:lang w:val="tr-TR"/>
        </w:rPr>
        <w:t>Technology</w:t>
      </w:r>
      <w:proofErr w:type="spellEnd"/>
      <w:r w:rsidRPr="00EE217D">
        <w:rPr>
          <w:rFonts w:ascii="Times New Roman" w:hAnsi="Times New Roman" w:cs="Times New Roman"/>
          <w:color w:val="000000" w:themeColor="text1"/>
          <w:sz w:val="24"/>
          <w:szCs w:val="24"/>
          <w:lang w:val="tr-TR"/>
        </w:rPr>
        <w:t xml:space="preserve"> Park, </w:t>
      </w:r>
      <w:proofErr w:type="spellStart"/>
      <w:r w:rsidRPr="00EE217D">
        <w:rPr>
          <w:rFonts w:ascii="Times New Roman" w:hAnsi="Times New Roman" w:cs="Times New Roman"/>
          <w:color w:val="000000" w:themeColor="text1"/>
          <w:sz w:val="24"/>
          <w:szCs w:val="24"/>
          <w:lang w:val="tr-TR"/>
        </w:rPr>
        <w:t>Khorgos</w:t>
      </w:r>
      <w:proofErr w:type="spellEnd"/>
      <w:r w:rsidRPr="00EE217D">
        <w:rPr>
          <w:rFonts w:ascii="Times New Roman" w:hAnsi="Times New Roman" w:cs="Times New Roman"/>
          <w:color w:val="000000" w:themeColor="text1"/>
          <w:sz w:val="24"/>
          <w:szCs w:val="24"/>
          <w:lang w:val="tr-TR"/>
        </w:rPr>
        <w:t xml:space="preserve"> özel ekonomik bölgeleri bulunmaktadır. (</w:t>
      </w:r>
      <w:hyperlink r:id="rId11" w:history="1">
        <w:r w:rsidRPr="00EE217D">
          <w:rPr>
            <w:rStyle w:val="Kpr"/>
            <w:rFonts w:ascii="Times New Roman" w:hAnsi="Times New Roman" w:cs="Times New Roman"/>
            <w:color w:val="000000" w:themeColor="text1"/>
            <w:sz w:val="24"/>
            <w:szCs w:val="24"/>
            <w:lang w:val="tr-TR"/>
          </w:rPr>
          <w:t>www.invest.gov.kz</w:t>
        </w:r>
      </w:hyperlink>
      <w:r w:rsidRPr="00EE217D">
        <w:rPr>
          <w:rFonts w:ascii="Times New Roman" w:hAnsi="Times New Roman" w:cs="Times New Roman"/>
          <w:color w:val="000000" w:themeColor="text1"/>
          <w:sz w:val="24"/>
          <w:szCs w:val="24"/>
          <w:lang w:val="tr-TR"/>
        </w:rPr>
        <w:t xml:space="preserve">) Ülkede kurulan her bir ekonomik bölge özel bir sektörün gelişimi üzerine yoğunlaşmıştır. </w:t>
      </w:r>
      <w:proofErr w:type="spellStart"/>
      <w:r w:rsidRPr="00EE217D">
        <w:rPr>
          <w:rFonts w:ascii="Times New Roman" w:hAnsi="Times New Roman" w:cs="Times New Roman"/>
          <w:color w:val="000000" w:themeColor="text1"/>
          <w:sz w:val="24"/>
          <w:szCs w:val="24"/>
          <w:lang w:val="tr-TR"/>
        </w:rPr>
        <w:t>Çimkent</w:t>
      </w:r>
      <w:proofErr w:type="spellEnd"/>
      <w:r w:rsidRPr="00EE217D">
        <w:rPr>
          <w:rFonts w:ascii="Times New Roman" w:hAnsi="Times New Roman" w:cs="Times New Roman"/>
          <w:color w:val="000000" w:themeColor="text1"/>
          <w:sz w:val="24"/>
          <w:szCs w:val="24"/>
          <w:lang w:val="tr-TR"/>
        </w:rPr>
        <w:t xml:space="preserve"> kentindeki </w:t>
      </w:r>
      <w:proofErr w:type="spellStart"/>
      <w:r w:rsidRPr="00EE217D">
        <w:rPr>
          <w:rFonts w:ascii="Times New Roman" w:hAnsi="Times New Roman" w:cs="Times New Roman"/>
          <w:color w:val="000000" w:themeColor="text1"/>
          <w:sz w:val="24"/>
          <w:szCs w:val="24"/>
          <w:lang w:val="tr-TR"/>
        </w:rPr>
        <w:t>Ontustyk</w:t>
      </w:r>
      <w:proofErr w:type="spellEnd"/>
      <w:r w:rsidRPr="00EE217D">
        <w:rPr>
          <w:rFonts w:ascii="Times New Roman" w:hAnsi="Times New Roman" w:cs="Times New Roman"/>
          <w:color w:val="000000" w:themeColor="text1"/>
          <w:sz w:val="24"/>
          <w:szCs w:val="24"/>
          <w:lang w:val="tr-TR"/>
        </w:rPr>
        <w:t xml:space="preserve"> Özel Ekonomik Bölgesi pamuk-tekstil sektöründeki kümelenmenin geliştirilmesi amacı ile kurulmuştur. Bu </w:t>
      </w:r>
      <w:proofErr w:type="spellStart"/>
      <w:r w:rsidRPr="00EE217D">
        <w:rPr>
          <w:rFonts w:ascii="Times New Roman" w:hAnsi="Times New Roman" w:cs="Times New Roman"/>
          <w:color w:val="000000" w:themeColor="text1"/>
          <w:sz w:val="24"/>
          <w:szCs w:val="24"/>
          <w:lang w:val="tr-TR"/>
        </w:rPr>
        <w:t>ÖEB’de</w:t>
      </w:r>
      <w:proofErr w:type="spellEnd"/>
      <w:r w:rsidRPr="00EE217D">
        <w:rPr>
          <w:rFonts w:ascii="Times New Roman" w:hAnsi="Times New Roman" w:cs="Times New Roman"/>
          <w:color w:val="000000" w:themeColor="text1"/>
          <w:sz w:val="24"/>
          <w:szCs w:val="24"/>
          <w:lang w:val="tr-TR"/>
        </w:rPr>
        <w:t xml:space="preserve"> çalışan firmalar kurumlar vergisinden, mülkiyet ve toprak vergisinden ve kısmen de KDV (ithalat işlemlerinde) 10 yıl süre ile muaftır. Ayrıca, yatırımcılar için gümrük ödemelerinde önemli ayrıcalıklar ve muafiyetler tanınmaktadır.</w:t>
      </w:r>
    </w:p>
    <w:p w:rsidR="003E2639" w:rsidRPr="00EE217D" w:rsidRDefault="003E2639" w:rsidP="00C37989">
      <w:pPr>
        <w:jc w:val="both"/>
        <w:rPr>
          <w:rFonts w:ascii="Times New Roman" w:hAnsi="Times New Roman" w:cs="Times New Roman"/>
          <w:color w:val="000000" w:themeColor="text1"/>
          <w:sz w:val="24"/>
          <w:szCs w:val="24"/>
          <w:lang w:val="tr-TR"/>
        </w:rPr>
      </w:pPr>
    </w:p>
    <w:p w:rsidR="00896975" w:rsidRPr="00EE217D" w:rsidRDefault="00896975" w:rsidP="003E2639">
      <w:pPr>
        <w:jc w:val="both"/>
        <w:rPr>
          <w:rFonts w:ascii="Times New Roman" w:hAnsi="Times New Roman" w:cs="Times New Roman"/>
          <w:b/>
          <w:color w:val="000000" w:themeColor="text1"/>
          <w:sz w:val="24"/>
          <w:szCs w:val="24"/>
          <w:lang w:val="tr-TR"/>
        </w:rPr>
      </w:pPr>
    </w:p>
    <w:sectPr w:rsidR="00896975" w:rsidRPr="00EE217D" w:rsidSect="00A21F0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72" w:rsidRDefault="00857072" w:rsidP="009C40C4">
      <w:pPr>
        <w:spacing w:after="0" w:line="240" w:lineRule="auto"/>
      </w:pPr>
      <w:r>
        <w:separator/>
      </w:r>
    </w:p>
  </w:endnote>
  <w:endnote w:type="continuationSeparator" w:id="0">
    <w:p w:rsidR="00857072" w:rsidRDefault="00857072" w:rsidP="009C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72" w:rsidRDefault="00857072" w:rsidP="009C40C4">
      <w:pPr>
        <w:spacing w:after="0" w:line="240" w:lineRule="auto"/>
      </w:pPr>
      <w:r>
        <w:separator/>
      </w:r>
    </w:p>
  </w:footnote>
  <w:footnote w:type="continuationSeparator" w:id="0">
    <w:p w:rsidR="00857072" w:rsidRDefault="00857072" w:rsidP="009C4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6A2"/>
    <w:multiLevelType w:val="hybridMultilevel"/>
    <w:tmpl w:val="EAEC0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065770"/>
    <w:multiLevelType w:val="multilevel"/>
    <w:tmpl w:val="39E8DAE4"/>
    <w:lvl w:ilvl="0">
      <w:start w:val="22"/>
      <w:numFmt w:val="decimal"/>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A24333"/>
    <w:multiLevelType w:val="hybridMultilevel"/>
    <w:tmpl w:val="A7109B0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120D06"/>
    <w:multiLevelType w:val="hybridMultilevel"/>
    <w:tmpl w:val="36F0FBAE"/>
    <w:lvl w:ilvl="0" w:tplc="D034E320">
      <w:start w:val="1"/>
      <w:numFmt w:val="decimal"/>
      <w:lvlText w:val="%1."/>
      <w:lvlJc w:val="left"/>
      <w:pPr>
        <w:ind w:left="720" w:hanging="360"/>
      </w:pPr>
      <w:rPr>
        <w:rFonts w:hint="default"/>
        <w:sz w:val="30"/>
        <w:szCs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4C77B8"/>
    <w:multiLevelType w:val="hybridMultilevel"/>
    <w:tmpl w:val="38687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93"/>
    <w:rsid w:val="00041DC5"/>
    <w:rsid w:val="00044DF9"/>
    <w:rsid w:val="0007046E"/>
    <w:rsid w:val="000758A4"/>
    <w:rsid w:val="00081FFF"/>
    <w:rsid w:val="000B59A1"/>
    <w:rsid w:val="00104611"/>
    <w:rsid w:val="00176801"/>
    <w:rsid w:val="001E184D"/>
    <w:rsid w:val="00215EC4"/>
    <w:rsid w:val="00231EC7"/>
    <w:rsid w:val="0025725B"/>
    <w:rsid w:val="00267193"/>
    <w:rsid w:val="002B5452"/>
    <w:rsid w:val="002D2FAE"/>
    <w:rsid w:val="002E15EC"/>
    <w:rsid w:val="00304B84"/>
    <w:rsid w:val="00322769"/>
    <w:rsid w:val="00331C44"/>
    <w:rsid w:val="00356BF1"/>
    <w:rsid w:val="003574BA"/>
    <w:rsid w:val="00361B44"/>
    <w:rsid w:val="00366EA7"/>
    <w:rsid w:val="003800A6"/>
    <w:rsid w:val="00383DC2"/>
    <w:rsid w:val="003B3614"/>
    <w:rsid w:val="003E2639"/>
    <w:rsid w:val="004A30F2"/>
    <w:rsid w:val="004D4396"/>
    <w:rsid w:val="0050153E"/>
    <w:rsid w:val="00593903"/>
    <w:rsid w:val="005D2DB1"/>
    <w:rsid w:val="005E3450"/>
    <w:rsid w:val="005F6B3F"/>
    <w:rsid w:val="00623156"/>
    <w:rsid w:val="006374B5"/>
    <w:rsid w:val="00660AD6"/>
    <w:rsid w:val="0069544C"/>
    <w:rsid w:val="00696873"/>
    <w:rsid w:val="006B1AA3"/>
    <w:rsid w:val="006D25B4"/>
    <w:rsid w:val="0071347F"/>
    <w:rsid w:val="00722C5F"/>
    <w:rsid w:val="00765E00"/>
    <w:rsid w:val="00775743"/>
    <w:rsid w:val="00793E89"/>
    <w:rsid w:val="007F227D"/>
    <w:rsid w:val="00806B17"/>
    <w:rsid w:val="00806F60"/>
    <w:rsid w:val="00810A1D"/>
    <w:rsid w:val="008466E0"/>
    <w:rsid w:val="00857072"/>
    <w:rsid w:val="0088627C"/>
    <w:rsid w:val="0089674E"/>
    <w:rsid w:val="00896975"/>
    <w:rsid w:val="00897985"/>
    <w:rsid w:val="008B2806"/>
    <w:rsid w:val="009230D2"/>
    <w:rsid w:val="00924A24"/>
    <w:rsid w:val="00976D4C"/>
    <w:rsid w:val="009C40C4"/>
    <w:rsid w:val="00A21F04"/>
    <w:rsid w:val="00A2396C"/>
    <w:rsid w:val="00A35725"/>
    <w:rsid w:val="00A7160B"/>
    <w:rsid w:val="00A93B4E"/>
    <w:rsid w:val="00AF1C5E"/>
    <w:rsid w:val="00AF3B7F"/>
    <w:rsid w:val="00AF4DFB"/>
    <w:rsid w:val="00AF7B0D"/>
    <w:rsid w:val="00B11464"/>
    <w:rsid w:val="00B161AA"/>
    <w:rsid w:val="00BD0D52"/>
    <w:rsid w:val="00BE1C8B"/>
    <w:rsid w:val="00BE5776"/>
    <w:rsid w:val="00C057ED"/>
    <w:rsid w:val="00C37989"/>
    <w:rsid w:val="00C91149"/>
    <w:rsid w:val="00C92FDF"/>
    <w:rsid w:val="00C96BA6"/>
    <w:rsid w:val="00D035F0"/>
    <w:rsid w:val="00D5490E"/>
    <w:rsid w:val="00D71429"/>
    <w:rsid w:val="00DD4AC3"/>
    <w:rsid w:val="00E517A0"/>
    <w:rsid w:val="00E76727"/>
    <w:rsid w:val="00E812C1"/>
    <w:rsid w:val="00EA5F31"/>
    <w:rsid w:val="00EA7460"/>
    <w:rsid w:val="00ED7058"/>
    <w:rsid w:val="00EE217D"/>
    <w:rsid w:val="00EF2933"/>
    <w:rsid w:val="00F47F3B"/>
    <w:rsid w:val="00F56BCE"/>
    <w:rsid w:val="00F77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Balk1">
    <w:name w:val="heading 1"/>
    <w:basedOn w:val="Normal"/>
    <w:next w:val="Normal"/>
    <w:link w:val="Balk1Char"/>
    <w:uiPriority w:val="9"/>
    <w:qFormat/>
    <w:rsid w:val="009C4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1FFF"/>
    <w:pPr>
      <w:spacing w:after="0" w:line="240" w:lineRule="auto"/>
    </w:pPr>
    <w:rPr>
      <w:lang w:val="ru-RU"/>
    </w:rPr>
  </w:style>
  <w:style w:type="table" w:styleId="TabloKlavuzu">
    <w:name w:val="Table Grid"/>
    <w:basedOn w:val="NormalTablo"/>
    <w:uiPriority w:val="59"/>
    <w:rsid w:val="00176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231E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1E18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215EC4"/>
    <w:rPr>
      <w:color w:val="0000FF" w:themeColor="hyperlink"/>
      <w:u w:val="single"/>
    </w:rPr>
  </w:style>
  <w:style w:type="character" w:customStyle="1" w:styleId="shorttext">
    <w:name w:val="short_text"/>
    <w:basedOn w:val="VarsaylanParagrafYazTipi"/>
    <w:rsid w:val="005E3450"/>
  </w:style>
  <w:style w:type="character" w:customStyle="1" w:styleId="hps">
    <w:name w:val="hps"/>
    <w:basedOn w:val="VarsaylanParagrafYazTipi"/>
    <w:rsid w:val="005E3450"/>
  </w:style>
  <w:style w:type="table" w:styleId="OrtaListe2">
    <w:name w:val="Medium List 2"/>
    <w:basedOn w:val="NormalTablo"/>
    <w:uiPriority w:val="66"/>
    <w:rsid w:val="006374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k1Char">
    <w:name w:val="Başlık 1 Char"/>
    <w:basedOn w:val="VarsaylanParagrafYazTipi"/>
    <w:link w:val="Balk1"/>
    <w:uiPriority w:val="9"/>
    <w:rsid w:val="009C40C4"/>
    <w:rPr>
      <w:rFonts w:asciiTheme="majorHAnsi" w:eastAsiaTheme="majorEastAsia" w:hAnsiTheme="majorHAnsi" w:cstheme="majorBidi"/>
      <w:b/>
      <w:bCs/>
      <w:color w:val="365F91" w:themeColor="accent1" w:themeShade="BF"/>
      <w:sz w:val="28"/>
      <w:szCs w:val="28"/>
      <w:lang w:val="ru-RU"/>
    </w:rPr>
  </w:style>
  <w:style w:type="paragraph" w:styleId="BalonMetni">
    <w:name w:val="Balloon Text"/>
    <w:basedOn w:val="Normal"/>
    <w:link w:val="BalonMetniChar"/>
    <w:uiPriority w:val="99"/>
    <w:semiHidden/>
    <w:unhideWhenUsed/>
    <w:rsid w:val="007F22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27D"/>
    <w:rPr>
      <w:rFonts w:ascii="Tahoma" w:hAnsi="Tahoma" w:cs="Tahoma"/>
      <w:sz w:val="16"/>
      <w:szCs w:val="16"/>
      <w:lang w:val="ru-RU"/>
    </w:rPr>
  </w:style>
  <w:style w:type="paragraph" w:customStyle="1" w:styleId="content-text">
    <w:name w:val="content-text"/>
    <w:basedOn w:val="Normal"/>
    <w:rsid w:val="007F227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GvdeMetni">
    <w:name w:val="Body Text"/>
    <w:basedOn w:val="Normal"/>
    <w:link w:val="GvdeMetniChar"/>
    <w:semiHidden/>
    <w:rsid w:val="0069544C"/>
    <w:pPr>
      <w:spacing w:after="0" w:line="240" w:lineRule="auto"/>
      <w:jc w:val="both"/>
    </w:pPr>
    <w:rPr>
      <w:rFonts w:ascii="Times New Roman" w:eastAsia="Times New Roman" w:hAnsi="Times New Roman" w:cs="Times New Roman"/>
      <w:bCs/>
      <w:noProof/>
      <w:sz w:val="24"/>
      <w:szCs w:val="24"/>
      <w:lang w:val="tr-TR"/>
    </w:rPr>
  </w:style>
  <w:style w:type="character" w:customStyle="1" w:styleId="GvdeMetniChar">
    <w:name w:val="Gövde Metni Char"/>
    <w:basedOn w:val="VarsaylanParagrafYazTipi"/>
    <w:link w:val="GvdeMetni"/>
    <w:semiHidden/>
    <w:rsid w:val="0069544C"/>
    <w:rPr>
      <w:rFonts w:ascii="Times New Roman" w:eastAsia="Times New Roman" w:hAnsi="Times New Roman" w:cs="Times New Roman"/>
      <w:bCs/>
      <w:noProof/>
      <w:sz w:val="24"/>
      <w:szCs w:val="24"/>
    </w:rPr>
  </w:style>
  <w:style w:type="paragraph" w:styleId="ListeParagraf">
    <w:name w:val="List Paragraph"/>
    <w:basedOn w:val="Normal"/>
    <w:uiPriority w:val="34"/>
    <w:qFormat/>
    <w:rsid w:val="00A35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rPr>
  </w:style>
  <w:style w:type="paragraph" w:styleId="Balk1">
    <w:name w:val="heading 1"/>
    <w:basedOn w:val="Normal"/>
    <w:next w:val="Normal"/>
    <w:link w:val="Balk1Char"/>
    <w:uiPriority w:val="9"/>
    <w:qFormat/>
    <w:rsid w:val="009C40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1FFF"/>
    <w:pPr>
      <w:spacing w:after="0" w:line="240" w:lineRule="auto"/>
    </w:pPr>
    <w:rPr>
      <w:lang w:val="ru-RU"/>
    </w:rPr>
  </w:style>
  <w:style w:type="table" w:styleId="TabloKlavuzu">
    <w:name w:val="Table Grid"/>
    <w:basedOn w:val="NormalTablo"/>
    <w:uiPriority w:val="59"/>
    <w:rsid w:val="00176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231E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
    <w:name w:val="Light Shading"/>
    <w:basedOn w:val="NormalTablo"/>
    <w:uiPriority w:val="60"/>
    <w:rsid w:val="001E18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215EC4"/>
    <w:rPr>
      <w:color w:val="0000FF" w:themeColor="hyperlink"/>
      <w:u w:val="single"/>
    </w:rPr>
  </w:style>
  <w:style w:type="character" w:customStyle="1" w:styleId="shorttext">
    <w:name w:val="short_text"/>
    <w:basedOn w:val="VarsaylanParagrafYazTipi"/>
    <w:rsid w:val="005E3450"/>
  </w:style>
  <w:style w:type="character" w:customStyle="1" w:styleId="hps">
    <w:name w:val="hps"/>
    <w:basedOn w:val="VarsaylanParagrafYazTipi"/>
    <w:rsid w:val="005E3450"/>
  </w:style>
  <w:style w:type="table" w:styleId="OrtaListe2">
    <w:name w:val="Medium List 2"/>
    <w:basedOn w:val="NormalTablo"/>
    <w:uiPriority w:val="66"/>
    <w:rsid w:val="006374B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k1Char">
    <w:name w:val="Başlık 1 Char"/>
    <w:basedOn w:val="VarsaylanParagrafYazTipi"/>
    <w:link w:val="Balk1"/>
    <w:uiPriority w:val="9"/>
    <w:rsid w:val="009C40C4"/>
    <w:rPr>
      <w:rFonts w:asciiTheme="majorHAnsi" w:eastAsiaTheme="majorEastAsia" w:hAnsiTheme="majorHAnsi" w:cstheme="majorBidi"/>
      <w:b/>
      <w:bCs/>
      <w:color w:val="365F91" w:themeColor="accent1" w:themeShade="BF"/>
      <w:sz w:val="28"/>
      <w:szCs w:val="28"/>
      <w:lang w:val="ru-RU"/>
    </w:rPr>
  </w:style>
  <w:style w:type="paragraph" w:styleId="BalonMetni">
    <w:name w:val="Balloon Text"/>
    <w:basedOn w:val="Normal"/>
    <w:link w:val="BalonMetniChar"/>
    <w:uiPriority w:val="99"/>
    <w:semiHidden/>
    <w:unhideWhenUsed/>
    <w:rsid w:val="007F22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27D"/>
    <w:rPr>
      <w:rFonts w:ascii="Tahoma" w:hAnsi="Tahoma" w:cs="Tahoma"/>
      <w:sz w:val="16"/>
      <w:szCs w:val="16"/>
      <w:lang w:val="ru-RU"/>
    </w:rPr>
  </w:style>
  <w:style w:type="paragraph" w:customStyle="1" w:styleId="content-text">
    <w:name w:val="content-text"/>
    <w:basedOn w:val="Normal"/>
    <w:rsid w:val="007F227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GvdeMetni">
    <w:name w:val="Body Text"/>
    <w:basedOn w:val="Normal"/>
    <w:link w:val="GvdeMetniChar"/>
    <w:semiHidden/>
    <w:rsid w:val="0069544C"/>
    <w:pPr>
      <w:spacing w:after="0" w:line="240" w:lineRule="auto"/>
      <w:jc w:val="both"/>
    </w:pPr>
    <w:rPr>
      <w:rFonts w:ascii="Times New Roman" w:eastAsia="Times New Roman" w:hAnsi="Times New Roman" w:cs="Times New Roman"/>
      <w:bCs/>
      <w:noProof/>
      <w:sz w:val="24"/>
      <w:szCs w:val="24"/>
      <w:lang w:val="tr-TR"/>
    </w:rPr>
  </w:style>
  <w:style w:type="character" w:customStyle="1" w:styleId="GvdeMetniChar">
    <w:name w:val="Gövde Metni Char"/>
    <w:basedOn w:val="VarsaylanParagrafYazTipi"/>
    <w:link w:val="GvdeMetni"/>
    <w:semiHidden/>
    <w:rsid w:val="0069544C"/>
    <w:rPr>
      <w:rFonts w:ascii="Times New Roman" w:eastAsia="Times New Roman" w:hAnsi="Times New Roman" w:cs="Times New Roman"/>
      <w:bCs/>
      <w:noProof/>
      <w:sz w:val="24"/>
      <w:szCs w:val="24"/>
    </w:rPr>
  </w:style>
  <w:style w:type="paragraph" w:styleId="ListeParagraf">
    <w:name w:val="List Paragraph"/>
    <w:basedOn w:val="Normal"/>
    <w:uiPriority w:val="34"/>
    <w:qFormat/>
    <w:rsid w:val="00A3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271">
      <w:bodyDiv w:val="1"/>
      <w:marLeft w:val="0"/>
      <w:marRight w:val="0"/>
      <w:marTop w:val="0"/>
      <w:marBottom w:val="0"/>
      <w:divBdr>
        <w:top w:val="none" w:sz="0" w:space="0" w:color="auto"/>
        <w:left w:val="none" w:sz="0" w:space="0" w:color="auto"/>
        <w:bottom w:val="none" w:sz="0" w:space="0" w:color="auto"/>
        <w:right w:val="none" w:sz="0" w:space="0" w:color="auto"/>
      </w:divBdr>
      <w:divsChild>
        <w:div w:id="2141533793">
          <w:marLeft w:val="0"/>
          <w:marRight w:val="0"/>
          <w:marTop w:val="0"/>
          <w:marBottom w:val="0"/>
          <w:divBdr>
            <w:top w:val="none" w:sz="0" w:space="0" w:color="auto"/>
            <w:left w:val="none" w:sz="0" w:space="0" w:color="auto"/>
            <w:bottom w:val="none" w:sz="0" w:space="0" w:color="auto"/>
            <w:right w:val="none" w:sz="0" w:space="0" w:color="auto"/>
          </w:divBdr>
        </w:div>
        <w:div w:id="1330905731">
          <w:marLeft w:val="0"/>
          <w:marRight w:val="0"/>
          <w:marTop w:val="0"/>
          <w:marBottom w:val="0"/>
          <w:divBdr>
            <w:top w:val="none" w:sz="0" w:space="0" w:color="auto"/>
            <w:left w:val="none" w:sz="0" w:space="0" w:color="auto"/>
            <w:bottom w:val="none" w:sz="0" w:space="0" w:color="auto"/>
            <w:right w:val="none" w:sz="0" w:space="0" w:color="auto"/>
          </w:divBdr>
        </w:div>
        <w:div w:id="1599946725">
          <w:marLeft w:val="0"/>
          <w:marRight w:val="0"/>
          <w:marTop w:val="0"/>
          <w:marBottom w:val="0"/>
          <w:divBdr>
            <w:top w:val="none" w:sz="0" w:space="0" w:color="auto"/>
            <w:left w:val="none" w:sz="0" w:space="0" w:color="auto"/>
            <w:bottom w:val="none" w:sz="0" w:space="0" w:color="auto"/>
            <w:right w:val="none" w:sz="0" w:space="0" w:color="auto"/>
          </w:divBdr>
        </w:div>
        <w:div w:id="1211501352">
          <w:marLeft w:val="0"/>
          <w:marRight w:val="0"/>
          <w:marTop w:val="0"/>
          <w:marBottom w:val="0"/>
          <w:divBdr>
            <w:top w:val="none" w:sz="0" w:space="0" w:color="auto"/>
            <w:left w:val="none" w:sz="0" w:space="0" w:color="auto"/>
            <w:bottom w:val="none" w:sz="0" w:space="0" w:color="auto"/>
            <w:right w:val="none" w:sz="0" w:space="0" w:color="auto"/>
          </w:divBdr>
        </w:div>
        <w:div w:id="314533087">
          <w:marLeft w:val="0"/>
          <w:marRight w:val="0"/>
          <w:marTop w:val="0"/>
          <w:marBottom w:val="0"/>
          <w:divBdr>
            <w:top w:val="none" w:sz="0" w:space="0" w:color="auto"/>
            <w:left w:val="none" w:sz="0" w:space="0" w:color="auto"/>
            <w:bottom w:val="none" w:sz="0" w:space="0" w:color="auto"/>
            <w:right w:val="none" w:sz="0" w:space="0" w:color="auto"/>
          </w:divBdr>
        </w:div>
        <w:div w:id="1617592222">
          <w:marLeft w:val="0"/>
          <w:marRight w:val="0"/>
          <w:marTop w:val="0"/>
          <w:marBottom w:val="0"/>
          <w:divBdr>
            <w:top w:val="none" w:sz="0" w:space="0" w:color="auto"/>
            <w:left w:val="none" w:sz="0" w:space="0" w:color="auto"/>
            <w:bottom w:val="none" w:sz="0" w:space="0" w:color="auto"/>
            <w:right w:val="none" w:sz="0" w:space="0" w:color="auto"/>
          </w:divBdr>
        </w:div>
        <w:div w:id="129595319">
          <w:marLeft w:val="0"/>
          <w:marRight w:val="0"/>
          <w:marTop w:val="0"/>
          <w:marBottom w:val="0"/>
          <w:divBdr>
            <w:top w:val="none" w:sz="0" w:space="0" w:color="auto"/>
            <w:left w:val="none" w:sz="0" w:space="0" w:color="auto"/>
            <w:bottom w:val="none" w:sz="0" w:space="0" w:color="auto"/>
            <w:right w:val="none" w:sz="0" w:space="0" w:color="auto"/>
          </w:divBdr>
        </w:div>
        <w:div w:id="1523782781">
          <w:marLeft w:val="0"/>
          <w:marRight w:val="0"/>
          <w:marTop w:val="0"/>
          <w:marBottom w:val="0"/>
          <w:divBdr>
            <w:top w:val="none" w:sz="0" w:space="0" w:color="auto"/>
            <w:left w:val="none" w:sz="0" w:space="0" w:color="auto"/>
            <w:bottom w:val="none" w:sz="0" w:space="0" w:color="auto"/>
            <w:right w:val="none" w:sz="0" w:space="0" w:color="auto"/>
          </w:divBdr>
        </w:div>
      </w:divsChild>
    </w:div>
    <w:div w:id="117648766">
      <w:bodyDiv w:val="1"/>
      <w:marLeft w:val="0"/>
      <w:marRight w:val="0"/>
      <w:marTop w:val="0"/>
      <w:marBottom w:val="0"/>
      <w:divBdr>
        <w:top w:val="none" w:sz="0" w:space="0" w:color="auto"/>
        <w:left w:val="none" w:sz="0" w:space="0" w:color="auto"/>
        <w:bottom w:val="none" w:sz="0" w:space="0" w:color="auto"/>
        <w:right w:val="none" w:sz="0" w:space="0" w:color="auto"/>
      </w:divBdr>
      <w:divsChild>
        <w:div w:id="607546282">
          <w:marLeft w:val="0"/>
          <w:marRight w:val="0"/>
          <w:marTop w:val="0"/>
          <w:marBottom w:val="0"/>
          <w:divBdr>
            <w:top w:val="none" w:sz="0" w:space="0" w:color="auto"/>
            <w:left w:val="none" w:sz="0" w:space="0" w:color="auto"/>
            <w:bottom w:val="none" w:sz="0" w:space="0" w:color="auto"/>
            <w:right w:val="none" w:sz="0" w:space="0" w:color="auto"/>
          </w:divBdr>
        </w:div>
        <w:div w:id="1918708374">
          <w:marLeft w:val="0"/>
          <w:marRight w:val="0"/>
          <w:marTop w:val="0"/>
          <w:marBottom w:val="0"/>
          <w:divBdr>
            <w:top w:val="none" w:sz="0" w:space="0" w:color="auto"/>
            <w:left w:val="none" w:sz="0" w:space="0" w:color="auto"/>
            <w:bottom w:val="none" w:sz="0" w:space="0" w:color="auto"/>
            <w:right w:val="none" w:sz="0" w:space="0" w:color="auto"/>
          </w:divBdr>
        </w:div>
        <w:div w:id="1187597163">
          <w:marLeft w:val="0"/>
          <w:marRight w:val="0"/>
          <w:marTop w:val="0"/>
          <w:marBottom w:val="0"/>
          <w:divBdr>
            <w:top w:val="none" w:sz="0" w:space="0" w:color="auto"/>
            <w:left w:val="none" w:sz="0" w:space="0" w:color="auto"/>
            <w:bottom w:val="none" w:sz="0" w:space="0" w:color="auto"/>
            <w:right w:val="none" w:sz="0" w:space="0" w:color="auto"/>
          </w:divBdr>
        </w:div>
        <w:div w:id="1847817285">
          <w:marLeft w:val="0"/>
          <w:marRight w:val="0"/>
          <w:marTop w:val="0"/>
          <w:marBottom w:val="0"/>
          <w:divBdr>
            <w:top w:val="none" w:sz="0" w:space="0" w:color="auto"/>
            <w:left w:val="none" w:sz="0" w:space="0" w:color="auto"/>
            <w:bottom w:val="none" w:sz="0" w:space="0" w:color="auto"/>
            <w:right w:val="none" w:sz="0" w:space="0" w:color="auto"/>
          </w:divBdr>
        </w:div>
        <w:div w:id="459811082">
          <w:marLeft w:val="0"/>
          <w:marRight w:val="0"/>
          <w:marTop w:val="0"/>
          <w:marBottom w:val="0"/>
          <w:divBdr>
            <w:top w:val="none" w:sz="0" w:space="0" w:color="auto"/>
            <w:left w:val="none" w:sz="0" w:space="0" w:color="auto"/>
            <w:bottom w:val="none" w:sz="0" w:space="0" w:color="auto"/>
            <w:right w:val="none" w:sz="0" w:space="0" w:color="auto"/>
          </w:divBdr>
        </w:div>
        <w:div w:id="1988699948">
          <w:marLeft w:val="0"/>
          <w:marRight w:val="0"/>
          <w:marTop w:val="0"/>
          <w:marBottom w:val="0"/>
          <w:divBdr>
            <w:top w:val="none" w:sz="0" w:space="0" w:color="auto"/>
            <w:left w:val="none" w:sz="0" w:space="0" w:color="auto"/>
            <w:bottom w:val="none" w:sz="0" w:space="0" w:color="auto"/>
            <w:right w:val="none" w:sz="0" w:space="0" w:color="auto"/>
          </w:divBdr>
        </w:div>
        <w:div w:id="1766419315">
          <w:marLeft w:val="0"/>
          <w:marRight w:val="0"/>
          <w:marTop w:val="0"/>
          <w:marBottom w:val="0"/>
          <w:divBdr>
            <w:top w:val="none" w:sz="0" w:space="0" w:color="auto"/>
            <w:left w:val="none" w:sz="0" w:space="0" w:color="auto"/>
            <w:bottom w:val="none" w:sz="0" w:space="0" w:color="auto"/>
            <w:right w:val="none" w:sz="0" w:space="0" w:color="auto"/>
          </w:divBdr>
        </w:div>
        <w:div w:id="804784879">
          <w:marLeft w:val="0"/>
          <w:marRight w:val="0"/>
          <w:marTop w:val="0"/>
          <w:marBottom w:val="0"/>
          <w:divBdr>
            <w:top w:val="none" w:sz="0" w:space="0" w:color="auto"/>
            <w:left w:val="none" w:sz="0" w:space="0" w:color="auto"/>
            <w:bottom w:val="none" w:sz="0" w:space="0" w:color="auto"/>
            <w:right w:val="none" w:sz="0" w:space="0" w:color="auto"/>
          </w:divBdr>
        </w:div>
      </w:divsChild>
    </w:div>
    <w:div w:id="169101299">
      <w:bodyDiv w:val="1"/>
      <w:marLeft w:val="0"/>
      <w:marRight w:val="0"/>
      <w:marTop w:val="0"/>
      <w:marBottom w:val="0"/>
      <w:divBdr>
        <w:top w:val="none" w:sz="0" w:space="0" w:color="auto"/>
        <w:left w:val="none" w:sz="0" w:space="0" w:color="auto"/>
        <w:bottom w:val="none" w:sz="0" w:space="0" w:color="auto"/>
        <w:right w:val="none" w:sz="0" w:space="0" w:color="auto"/>
      </w:divBdr>
      <w:divsChild>
        <w:div w:id="973947442">
          <w:marLeft w:val="0"/>
          <w:marRight w:val="0"/>
          <w:marTop w:val="0"/>
          <w:marBottom w:val="0"/>
          <w:divBdr>
            <w:top w:val="none" w:sz="0" w:space="0" w:color="auto"/>
            <w:left w:val="none" w:sz="0" w:space="0" w:color="auto"/>
            <w:bottom w:val="none" w:sz="0" w:space="0" w:color="auto"/>
            <w:right w:val="none" w:sz="0" w:space="0" w:color="auto"/>
          </w:divBdr>
          <w:divsChild>
            <w:div w:id="1479496137">
              <w:marLeft w:val="0"/>
              <w:marRight w:val="0"/>
              <w:marTop w:val="0"/>
              <w:marBottom w:val="0"/>
              <w:divBdr>
                <w:top w:val="none" w:sz="0" w:space="0" w:color="auto"/>
                <w:left w:val="none" w:sz="0" w:space="0" w:color="auto"/>
                <w:bottom w:val="none" w:sz="0" w:space="0" w:color="auto"/>
                <w:right w:val="none" w:sz="0" w:space="0" w:color="auto"/>
              </w:divBdr>
            </w:div>
            <w:div w:id="720636781">
              <w:marLeft w:val="0"/>
              <w:marRight w:val="0"/>
              <w:marTop w:val="0"/>
              <w:marBottom w:val="0"/>
              <w:divBdr>
                <w:top w:val="none" w:sz="0" w:space="0" w:color="auto"/>
                <w:left w:val="none" w:sz="0" w:space="0" w:color="auto"/>
                <w:bottom w:val="none" w:sz="0" w:space="0" w:color="auto"/>
                <w:right w:val="none" w:sz="0" w:space="0" w:color="auto"/>
              </w:divBdr>
            </w:div>
            <w:div w:id="14778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0794">
      <w:bodyDiv w:val="1"/>
      <w:marLeft w:val="0"/>
      <w:marRight w:val="0"/>
      <w:marTop w:val="0"/>
      <w:marBottom w:val="0"/>
      <w:divBdr>
        <w:top w:val="none" w:sz="0" w:space="0" w:color="auto"/>
        <w:left w:val="none" w:sz="0" w:space="0" w:color="auto"/>
        <w:bottom w:val="none" w:sz="0" w:space="0" w:color="auto"/>
        <w:right w:val="none" w:sz="0" w:space="0" w:color="auto"/>
      </w:divBdr>
    </w:div>
    <w:div w:id="354307278">
      <w:bodyDiv w:val="1"/>
      <w:marLeft w:val="0"/>
      <w:marRight w:val="0"/>
      <w:marTop w:val="0"/>
      <w:marBottom w:val="0"/>
      <w:divBdr>
        <w:top w:val="none" w:sz="0" w:space="0" w:color="auto"/>
        <w:left w:val="none" w:sz="0" w:space="0" w:color="auto"/>
        <w:bottom w:val="none" w:sz="0" w:space="0" w:color="auto"/>
        <w:right w:val="none" w:sz="0" w:space="0" w:color="auto"/>
      </w:divBdr>
      <w:divsChild>
        <w:div w:id="645551020">
          <w:marLeft w:val="0"/>
          <w:marRight w:val="0"/>
          <w:marTop w:val="0"/>
          <w:marBottom w:val="0"/>
          <w:divBdr>
            <w:top w:val="none" w:sz="0" w:space="0" w:color="auto"/>
            <w:left w:val="none" w:sz="0" w:space="0" w:color="auto"/>
            <w:bottom w:val="none" w:sz="0" w:space="0" w:color="auto"/>
            <w:right w:val="none" w:sz="0" w:space="0" w:color="auto"/>
          </w:divBdr>
        </w:div>
        <w:div w:id="285042897">
          <w:marLeft w:val="0"/>
          <w:marRight w:val="0"/>
          <w:marTop w:val="0"/>
          <w:marBottom w:val="0"/>
          <w:divBdr>
            <w:top w:val="none" w:sz="0" w:space="0" w:color="auto"/>
            <w:left w:val="none" w:sz="0" w:space="0" w:color="auto"/>
            <w:bottom w:val="none" w:sz="0" w:space="0" w:color="auto"/>
            <w:right w:val="none" w:sz="0" w:space="0" w:color="auto"/>
          </w:divBdr>
        </w:div>
        <w:div w:id="1236671904">
          <w:marLeft w:val="0"/>
          <w:marRight w:val="0"/>
          <w:marTop w:val="0"/>
          <w:marBottom w:val="0"/>
          <w:divBdr>
            <w:top w:val="none" w:sz="0" w:space="0" w:color="auto"/>
            <w:left w:val="none" w:sz="0" w:space="0" w:color="auto"/>
            <w:bottom w:val="none" w:sz="0" w:space="0" w:color="auto"/>
            <w:right w:val="none" w:sz="0" w:space="0" w:color="auto"/>
          </w:divBdr>
        </w:div>
        <w:div w:id="608976404">
          <w:marLeft w:val="0"/>
          <w:marRight w:val="0"/>
          <w:marTop w:val="0"/>
          <w:marBottom w:val="0"/>
          <w:divBdr>
            <w:top w:val="none" w:sz="0" w:space="0" w:color="auto"/>
            <w:left w:val="none" w:sz="0" w:space="0" w:color="auto"/>
            <w:bottom w:val="none" w:sz="0" w:space="0" w:color="auto"/>
            <w:right w:val="none" w:sz="0" w:space="0" w:color="auto"/>
          </w:divBdr>
        </w:div>
        <w:div w:id="799421477">
          <w:marLeft w:val="0"/>
          <w:marRight w:val="0"/>
          <w:marTop w:val="0"/>
          <w:marBottom w:val="0"/>
          <w:divBdr>
            <w:top w:val="none" w:sz="0" w:space="0" w:color="auto"/>
            <w:left w:val="none" w:sz="0" w:space="0" w:color="auto"/>
            <w:bottom w:val="none" w:sz="0" w:space="0" w:color="auto"/>
            <w:right w:val="none" w:sz="0" w:space="0" w:color="auto"/>
          </w:divBdr>
        </w:div>
        <w:div w:id="2005623208">
          <w:marLeft w:val="0"/>
          <w:marRight w:val="0"/>
          <w:marTop w:val="0"/>
          <w:marBottom w:val="0"/>
          <w:divBdr>
            <w:top w:val="none" w:sz="0" w:space="0" w:color="auto"/>
            <w:left w:val="none" w:sz="0" w:space="0" w:color="auto"/>
            <w:bottom w:val="none" w:sz="0" w:space="0" w:color="auto"/>
            <w:right w:val="none" w:sz="0" w:space="0" w:color="auto"/>
          </w:divBdr>
        </w:div>
        <w:div w:id="2111509208">
          <w:marLeft w:val="0"/>
          <w:marRight w:val="0"/>
          <w:marTop w:val="0"/>
          <w:marBottom w:val="0"/>
          <w:divBdr>
            <w:top w:val="none" w:sz="0" w:space="0" w:color="auto"/>
            <w:left w:val="none" w:sz="0" w:space="0" w:color="auto"/>
            <w:bottom w:val="none" w:sz="0" w:space="0" w:color="auto"/>
            <w:right w:val="none" w:sz="0" w:space="0" w:color="auto"/>
          </w:divBdr>
        </w:div>
        <w:div w:id="1852060472">
          <w:marLeft w:val="0"/>
          <w:marRight w:val="0"/>
          <w:marTop w:val="0"/>
          <w:marBottom w:val="0"/>
          <w:divBdr>
            <w:top w:val="none" w:sz="0" w:space="0" w:color="auto"/>
            <w:left w:val="none" w:sz="0" w:space="0" w:color="auto"/>
            <w:bottom w:val="none" w:sz="0" w:space="0" w:color="auto"/>
            <w:right w:val="none" w:sz="0" w:space="0" w:color="auto"/>
          </w:divBdr>
        </w:div>
        <w:div w:id="2138259504">
          <w:marLeft w:val="0"/>
          <w:marRight w:val="0"/>
          <w:marTop w:val="0"/>
          <w:marBottom w:val="0"/>
          <w:divBdr>
            <w:top w:val="none" w:sz="0" w:space="0" w:color="auto"/>
            <w:left w:val="none" w:sz="0" w:space="0" w:color="auto"/>
            <w:bottom w:val="none" w:sz="0" w:space="0" w:color="auto"/>
            <w:right w:val="none" w:sz="0" w:space="0" w:color="auto"/>
          </w:divBdr>
        </w:div>
        <w:div w:id="59598579">
          <w:marLeft w:val="0"/>
          <w:marRight w:val="0"/>
          <w:marTop w:val="0"/>
          <w:marBottom w:val="0"/>
          <w:divBdr>
            <w:top w:val="none" w:sz="0" w:space="0" w:color="auto"/>
            <w:left w:val="none" w:sz="0" w:space="0" w:color="auto"/>
            <w:bottom w:val="none" w:sz="0" w:space="0" w:color="auto"/>
            <w:right w:val="none" w:sz="0" w:space="0" w:color="auto"/>
          </w:divBdr>
        </w:div>
        <w:div w:id="198710466">
          <w:marLeft w:val="0"/>
          <w:marRight w:val="0"/>
          <w:marTop w:val="0"/>
          <w:marBottom w:val="0"/>
          <w:divBdr>
            <w:top w:val="none" w:sz="0" w:space="0" w:color="auto"/>
            <w:left w:val="none" w:sz="0" w:space="0" w:color="auto"/>
            <w:bottom w:val="none" w:sz="0" w:space="0" w:color="auto"/>
            <w:right w:val="none" w:sz="0" w:space="0" w:color="auto"/>
          </w:divBdr>
        </w:div>
        <w:div w:id="1968585863">
          <w:marLeft w:val="0"/>
          <w:marRight w:val="0"/>
          <w:marTop w:val="0"/>
          <w:marBottom w:val="0"/>
          <w:divBdr>
            <w:top w:val="none" w:sz="0" w:space="0" w:color="auto"/>
            <w:left w:val="none" w:sz="0" w:space="0" w:color="auto"/>
            <w:bottom w:val="none" w:sz="0" w:space="0" w:color="auto"/>
            <w:right w:val="none" w:sz="0" w:space="0" w:color="auto"/>
          </w:divBdr>
        </w:div>
        <w:div w:id="258223112">
          <w:marLeft w:val="0"/>
          <w:marRight w:val="0"/>
          <w:marTop w:val="0"/>
          <w:marBottom w:val="0"/>
          <w:divBdr>
            <w:top w:val="none" w:sz="0" w:space="0" w:color="auto"/>
            <w:left w:val="none" w:sz="0" w:space="0" w:color="auto"/>
            <w:bottom w:val="none" w:sz="0" w:space="0" w:color="auto"/>
            <w:right w:val="none" w:sz="0" w:space="0" w:color="auto"/>
          </w:divBdr>
        </w:div>
        <w:div w:id="1346521279">
          <w:marLeft w:val="0"/>
          <w:marRight w:val="0"/>
          <w:marTop w:val="0"/>
          <w:marBottom w:val="0"/>
          <w:divBdr>
            <w:top w:val="none" w:sz="0" w:space="0" w:color="auto"/>
            <w:left w:val="none" w:sz="0" w:space="0" w:color="auto"/>
            <w:bottom w:val="none" w:sz="0" w:space="0" w:color="auto"/>
            <w:right w:val="none" w:sz="0" w:space="0" w:color="auto"/>
          </w:divBdr>
        </w:div>
        <w:div w:id="1481341933">
          <w:marLeft w:val="0"/>
          <w:marRight w:val="0"/>
          <w:marTop w:val="0"/>
          <w:marBottom w:val="0"/>
          <w:divBdr>
            <w:top w:val="none" w:sz="0" w:space="0" w:color="auto"/>
            <w:left w:val="none" w:sz="0" w:space="0" w:color="auto"/>
            <w:bottom w:val="none" w:sz="0" w:space="0" w:color="auto"/>
            <w:right w:val="none" w:sz="0" w:space="0" w:color="auto"/>
          </w:divBdr>
        </w:div>
        <w:div w:id="1671326414">
          <w:marLeft w:val="0"/>
          <w:marRight w:val="0"/>
          <w:marTop w:val="0"/>
          <w:marBottom w:val="0"/>
          <w:divBdr>
            <w:top w:val="none" w:sz="0" w:space="0" w:color="auto"/>
            <w:left w:val="none" w:sz="0" w:space="0" w:color="auto"/>
            <w:bottom w:val="none" w:sz="0" w:space="0" w:color="auto"/>
            <w:right w:val="none" w:sz="0" w:space="0" w:color="auto"/>
          </w:divBdr>
        </w:div>
        <w:div w:id="1976913147">
          <w:marLeft w:val="0"/>
          <w:marRight w:val="0"/>
          <w:marTop w:val="0"/>
          <w:marBottom w:val="0"/>
          <w:divBdr>
            <w:top w:val="none" w:sz="0" w:space="0" w:color="auto"/>
            <w:left w:val="none" w:sz="0" w:space="0" w:color="auto"/>
            <w:bottom w:val="none" w:sz="0" w:space="0" w:color="auto"/>
            <w:right w:val="none" w:sz="0" w:space="0" w:color="auto"/>
          </w:divBdr>
        </w:div>
        <w:div w:id="1510606446">
          <w:marLeft w:val="0"/>
          <w:marRight w:val="0"/>
          <w:marTop w:val="0"/>
          <w:marBottom w:val="0"/>
          <w:divBdr>
            <w:top w:val="none" w:sz="0" w:space="0" w:color="auto"/>
            <w:left w:val="none" w:sz="0" w:space="0" w:color="auto"/>
            <w:bottom w:val="none" w:sz="0" w:space="0" w:color="auto"/>
            <w:right w:val="none" w:sz="0" w:space="0" w:color="auto"/>
          </w:divBdr>
        </w:div>
        <w:div w:id="633802358">
          <w:marLeft w:val="0"/>
          <w:marRight w:val="0"/>
          <w:marTop w:val="0"/>
          <w:marBottom w:val="0"/>
          <w:divBdr>
            <w:top w:val="none" w:sz="0" w:space="0" w:color="auto"/>
            <w:left w:val="none" w:sz="0" w:space="0" w:color="auto"/>
            <w:bottom w:val="none" w:sz="0" w:space="0" w:color="auto"/>
            <w:right w:val="none" w:sz="0" w:space="0" w:color="auto"/>
          </w:divBdr>
        </w:div>
        <w:div w:id="1130787618">
          <w:marLeft w:val="0"/>
          <w:marRight w:val="0"/>
          <w:marTop w:val="0"/>
          <w:marBottom w:val="0"/>
          <w:divBdr>
            <w:top w:val="none" w:sz="0" w:space="0" w:color="auto"/>
            <w:left w:val="none" w:sz="0" w:space="0" w:color="auto"/>
            <w:bottom w:val="none" w:sz="0" w:space="0" w:color="auto"/>
            <w:right w:val="none" w:sz="0" w:space="0" w:color="auto"/>
          </w:divBdr>
        </w:div>
        <w:div w:id="2107535474">
          <w:marLeft w:val="0"/>
          <w:marRight w:val="0"/>
          <w:marTop w:val="0"/>
          <w:marBottom w:val="0"/>
          <w:divBdr>
            <w:top w:val="none" w:sz="0" w:space="0" w:color="auto"/>
            <w:left w:val="none" w:sz="0" w:space="0" w:color="auto"/>
            <w:bottom w:val="none" w:sz="0" w:space="0" w:color="auto"/>
            <w:right w:val="none" w:sz="0" w:space="0" w:color="auto"/>
          </w:divBdr>
        </w:div>
        <w:div w:id="1962492393">
          <w:marLeft w:val="0"/>
          <w:marRight w:val="0"/>
          <w:marTop w:val="0"/>
          <w:marBottom w:val="0"/>
          <w:divBdr>
            <w:top w:val="none" w:sz="0" w:space="0" w:color="auto"/>
            <w:left w:val="none" w:sz="0" w:space="0" w:color="auto"/>
            <w:bottom w:val="none" w:sz="0" w:space="0" w:color="auto"/>
            <w:right w:val="none" w:sz="0" w:space="0" w:color="auto"/>
          </w:divBdr>
        </w:div>
        <w:div w:id="659384450">
          <w:marLeft w:val="0"/>
          <w:marRight w:val="0"/>
          <w:marTop w:val="0"/>
          <w:marBottom w:val="0"/>
          <w:divBdr>
            <w:top w:val="none" w:sz="0" w:space="0" w:color="auto"/>
            <w:left w:val="none" w:sz="0" w:space="0" w:color="auto"/>
            <w:bottom w:val="none" w:sz="0" w:space="0" w:color="auto"/>
            <w:right w:val="none" w:sz="0" w:space="0" w:color="auto"/>
          </w:divBdr>
        </w:div>
        <w:div w:id="2104720168">
          <w:marLeft w:val="0"/>
          <w:marRight w:val="0"/>
          <w:marTop w:val="0"/>
          <w:marBottom w:val="0"/>
          <w:divBdr>
            <w:top w:val="none" w:sz="0" w:space="0" w:color="auto"/>
            <w:left w:val="none" w:sz="0" w:space="0" w:color="auto"/>
            <w:bottom w:val="none" w:sz="0" w:space="0" w:color="auto"/>
            <w:right w:val="none" w:sz="0" w:space="0" w:color="auto"/>
          </w:divBdr>
        </w:div>
        <w:div w:id="1540120799">
          <w:marLeft w:val="0"/>
          <w:marRight w:val="0"/>
          <w:marTop w:val="0"/>
          <w:marBottom w:val="0"/>
          <w:divBdr>
            <w:top w:val="none" w:sz="0" w:space="0" w:color="auto"/>
            <w:left w:val="none" w:sz="0" w:space="0" w:color="auto"/>
            <w:bottom w:val="none" w:sz="0" w:space="0" w:color="auto"/>
            <w:right w:val="none" w:sz="0" w:space="0" w:color="auto"/>
          </w:divBdr>
        </w:div>
        <w:div w:id="1899241796">
          <w:marLeft w:val="0"/>
          <w:marRight w:val="0"/>
          <w:marTop w:val="0"/>
          <w:marBottom w:val="0"/>
          <w:divBdr>
            <w:top w:val="none" w:sz="0" w:space="0" w:color="auto"/>
            <w:left w:val="none" w:sz="0" w:space="0" w:color="auto"/>
            <w:bottom w:val="none" w:sz="0" w:space="0" w:color="auto"/>
            <w:right w:val="none" w:sz="0" w:space="0" w:color="auto"/>
          </w:divBdr>
        </w:div>
        <w:div w:id="972835631">
          <w:marLeft w:val="0"/>
          <w:marRight w:val="0"/>
          <w:marTop w:val="0"/>
          <w:marBottom w:val="0"/>
          <w:divBdr>
            <w:top w:val="none" w:sz="0" w:space="0" w:color="auto"/>
            <w:left w:val="none" w:sz="0" w:space="0" w:color="auto"/>
            <w:bottom w:val="none" w:sz="0" w:space="0" w:color="auto"/>
            <w:right w:val="none" w:sz="0" w:space="0" w:color="auto"/>
          </w:divBdr>
        </w:div>
        <w:div w:id="1921980471">
          <w:marLeft w:val="0"/>
          <w:marRight w:val="0"/>
          <w:marTop w:val="0"/>
          <w:marBottom w:val="0"/>
          <w:divBdr>
            <w:top w:val="none" w:sz="0" w:space="0" w:color="auto"/>
            <w:left w:val="none" w:sz="0" w:space="0" w:color="auto"/>
            <w:bottom w:val="none" w:sz="0" w:space="0" w:color="auto"/>
            <w:right w:val="none" w:sz="0" w:space="0" w:color="auto"/>
          </w:divBdr>
        </w:div>
        <w:div w:id="1944528385">
          <w:marLeft w:val="0"/>
          <w:marRight w:val="0"/>
          <w:marTop w:val="0"/>
          <w:marBottom w:val="0"/>
          <w:divBdr>
            <w:top w:val="none" w:sz="0" w:space="0" w:color="auto"/>
            <w:left w:val="none" w:sz="0" w:space="0" w:color="auto"/>
            <w:bottom w:val="none" w:sz="0" w:space="0" w:color="auto"/>
            <w:right w:val="none" w:sz="0" w:space="0" w:color="auto"/>
          </w:divBdr>
        </w:div>
      </w:divsChild>
    </w:div>
    <w:div w:id="409231587">
      <w:bodyDiv w:val="1"/>
      <w:marLeft w:val="0"/>
      <w:marRight w:val="0"/>
      <w:marTop w:val="0"/>
      <w:marBottom w:val="0"/>
      <w:divBdr>
        <w:top w:val="none" w:sz="0" w:space="0" w:color="auto"/>
        <w:left w:val="none" w:sz="0" w:space="0" w:color="auto"/>
        <w:bottom w:val="none" w:sz="0" w:space="0" w:color="auto"/>
        <w:right w:val="none" w:sz="0" w:space="0" w:color="auto"/>
      </w:divBdr>
      <w:divsChild>
        <w:div w:id="1833250219">
          <w:marLeft w:val="0"/>
          <w:marRight w:val="0"/>
          <w:marTop w:val="0"/>
          <w:marBottom w:val="0"/>
          <w:divBdr>
            <w:top w:val="none" w:sz="0" w:space="0" w:color="auto"/>
            <w:left w:val="none" w:sz="0" w:space="0" w:color="auto"/>
            <w:bottom w:val="none" w:sz="0" w:space="0" w:color="auto"/>
            <w:right w:val="none" w:sz="0" w:space="0" w:color="auto"/>
          </w:divBdr>
        </w:div>
        <w:div w:id="2075273225">
          <w:marLeft w:val="0"/>
          <w:marRight w:val="0"/>
          <w:marTop w:val="0"/>
          <w:marBottom w:val="0"/>
          <w:divBdr>
            <w:top w:val="none" w:sz="0" w:space="0" w:color="auto"/>
            <w:left w:val="none" w:sz="0" w:space="0" w:color="auto"/>
            <w:bottom w:val="none" w:sz="0" w:space="0" w:color="auto"/>
            <w:right w:val="none" w:sz="0" w:space="0" w:color="auto"/>
          </w:divBdr>
        </w:div>
        <w:div w:id="2073190163">
          <w:marLeft w:val="0"/>
          <w:marRight w:val="0"/>
          <w:marTop w:val="0"/>
          <w:marBottom w:val="0"/>
          <w:divBdr>
            <w:top w:val="none" w:sz="0" w:space="0" w:color="auto"/>
            <w:left w:val="none" w:sz="0" w:space="0" w:color="auto"/>
            <w:bottom w:val="none" w:sz="0" w:space="0" w:color="auto"/>
            <w:right w:val="none" w:sz="0" w:space="0" w:color="auto"/>
          </w:divBdr>
        </w:div>
        <w:div w:id="276256048">
          <w:marLeft w:val="0"/>
          <w:marRight w:val="0"/>
          <w:marTop w:val="0"/>
          <w:marBottom w:val="0"/>
          <w:divBdr>
            <w:top w:val="none" w:sz="0" w:space="0" w:color="auto"/>
            <w:left w:val="none" w:sz="0" w:space="0" w:color="auto"/>
            <w:bottom w:val="none" w:sz="0" w:space="0" w:color="auto"/>
            <w:right w:val="none" w:sz="0" w:space="0" w:color="auto"/>
          </w:divBdr>
        </w:div>
        <w:div w:id="568077346">
          <w:marLeft w:val="0"/>
          <w:marRight w:val="0"/>
          <w:marTop w:val="0"/>
          <w:marBottom w:val="0"/>
          <w:divBdr>
            <w:top w:val="none" w:sz="0" w:space="0" w:color="auto"/>
            <w:left w:val="none" w:sz="0" w:space="0" w:color="auto"/>
            <w:bottom w:val="none" w:sz="0" w:space="0" w:color="auto"/>
            <w:right w:val="none" w:sz="0" w:space="0" w:color="auto"/>
          </w:divBdr>
        </w:div>
        <w:div w:id="720596281">
          <w:marLeft w:val="0"/>
          <w:marRight w:val="0"/>
          <w:marTop w:val="0"/>
          <w:marBottom w:val="0"/>
          <w:divBdr>
            <w:top w:val="none" w:sz="0" w:space="0" w:color="auto"/>
            <w:left w:val="none" w:sz="0" w:space="0" w:color="auto"/>
            <w:bottom w:val="none" w:sz="0" w:space="0" w:color="auto"/>
            <w:right w:val="none" w:sz="0" w:space="0" w:color="auto"/>
          </w:divBdr>
        </w:div>
        <w:div w:id="1402024765">
          <w:marLeft w:val="0"/>
          <w:marRight w:val="0"/>
          <w:marTop w:val="0"/>
          <w:marBottom w:val="0"/>
          <w:divBdr>
            <w:top w:val="none" w:sz="0" w:space="0" w:color="auto"/>
            <w:left w:val="none" w:sz="0" w:space="0" w:color="auto"/>
            <w:bottom w:val="none" w:sz="0" w:space="0" w:color="auto"/>
            <w:right w:val="none" w:sz="0" w:space="0" w:color="auto"/>
          </w:divBdr>
        </w:div>
        <w:div w:id="877746254">
          <w:marLeft w:val="0"/>
          <w:marRight w:val="0"/>
          <w:marTop w:val="0"/>
          <w:marBottom w:val="0"/>
          <w:divBdr>
            <w:top w:val="none" w:sz="0" w:space="0" w:color="auto"/>
            <w:left w:val="none" w:sz="0" w:space="0" w:color="auto"/>
            <w:bottom w:val="none" w:sz="0" w:space="0" w:color="auto"/>
            <w:right w:val="none" w:sz="0" w:space="0" w:color="auto"/>
          </w:divBdr>
        </w:div>
        <w:div w:id="1034422840">
          <w:marLeft w:val="0"/>
          <w:marRight w:val="0"/>
          <w:marTop w:val="0"/>
          <w:marBottom w:val="0"/>
          <w:divBdr>
            <w:top w:val="none" w:sz="0" w:space="0" w:color="auto"/>
            <w:left w:val="none" w:sz="0" w:space="0" w:color="auto"/>
            <w:bottom w:val="none" w:sz="0" w:space="0" w:color="auto"/>
            <w:right w:val="none" w:sz="0" w:space="0" w:color="auto"/>
          </w:divBdr>
        </w:div>
        <w:div w:id="8214757">
          <w:marLeft w:val="0"/>
          <w:marRight w:val="0"/>
          <w:marTop w:val="0"/>
          <w:marBottom w:val="0"/>
          <w:divBdr>
            <w:top w:val="none" w:sz="0" w:space="0" w:color="auto"/>
            <w:left w:val="none" w:sz="0" w:space="0" w:color="auto"/>
            <w:bottom w:val="none" w:sz="0" w:space="0" w:color="auto"/>
            <w:right w:val="none" w:sz="0" w:space="0" w:color="auto"/>
          </w:divBdr>
        </w:div>
        <w:div w:id="2108308997">
          <w:marLeft w:val="0"/>
          <w:marRight w:val="0"/>
          <w:marTop w:val="0"/>
          <w:marBottom w:val="0"/>
          <w:divBdr>
            <w:top w:val="none" w:sz="0" w:space="0" w:color="auto"/>
            <w:left w:val="none" w:sz="0" w:space="0" w:color="auto"/>
            <w:bottom w:val="none" w:sz="0" w:space="0" w:color="auto"/>
            <w:right w:val="none" w:sz="0" w:space="0" w:color="auto"/>
          </w:divBdr>
        </w:div>
        <w:div w:id="1699894336">
          <w:marLeft w:val="0"/>
          <w:marRight w:val="0"/>
          <w:marTop w:val="0"/>
          <w:marBottom w:val="0"/>
          <w:divBdr>
            <w:top w:val="none" w:sz="0" w:space="0" w:color="auto"/>
            <w:left w:val="none" w:sz="0" w:space="0" w:color="auto"/>
            <w:bottom w:val="none" w:sz="0" w:space="0" w:color="auto"/>
            <w:right w:val="none" w:sz="0" w:space="0" w:color="auto"/>
          </w:divBdr>
        </w:div>
        <w:div w:id="1020620269">
          <w:marLeft w:val="0"/>
          <w:marRight w:val="0"/>
          <w:marTop w:val="0"/>
          <w:marBottom w:val="0"/>
          <w:divBdr>
            <w:top w:val="none" w:sz="0" w:space="0" w:color="auto"/>
            <w:left w:val="none" w:sz="0" w:space="0" w:color="auto"/>
            <w:bottom w:val="none" w:sz="0" w:space="0" w:color="auto"/>
            <w:right w:val="none" w:sz="0" w:space="0" w:color="auto"/>
          </w:divBdr>
        </w:div>
        <w:div w:id="1110321644">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2130541294">
          <w:marLeft w:val="0"/>
          <w:marRight w:val="0"/>
          <w:marTop w:val="0"/>
          <w:marBottom w:val="0"/>
          <w:divBdr>
            <w:top w:val="none" w:sz="0" w:space="0" w:color="auto"/>
            <w:left w:val="none" w:sz="0" w:space="0" w:color="auto"/>
            <w:bottom w:val="none" w:sz="0" w:space="0" w:color="auto"/>
            <w:right w:val="none" w:sz="0" w:space="0" w:color="auto"/>
          </w:divBdr>
        </w:div>
        <w:div w:id="792749275">
          <w:marLeft w:val="0"/>
          <w:marRight w:val="0"/>
          <w:marTop w:val="0"/>
          <w:marBottom w:val="0"/>
          <w:divBdr>
            <w:top w:val="none" w:sz="0" w:space="0" w:color="auto"/>
            <w:left w:val="none" w:sz="0" w:space="0" w:color="auto"/>
            <w:bottom w:val="none" w:sz="0" w:space="0" w:color="auto"/>
            <w:right w:val="none" w:sz="0" w:space="0" w:color="auto"/>
          </w:divBdr>
        </w:div>
        <w:div w:id="1289819142">
          <w:marLeft w:val="0"/>
          <w:marRight w:val="0"/>
          <w:marTop w:val="0"/>
          <w:marBottom w:val="0"/>
          <w:divBdr>
            <w:top w:val="none" w:sz="0" w:space="0" w:color="auto"/>
            <w:left w:val="none" w:sz="0" w:space="0" w:color="auto"/>
            <w:bottom w:val="none" w:sz="0" w:space="0" w:color="auto"/>
            <w:right w:val="none" w:sz="0" w:space="0" w:color="auto"/>
          </w:divBdr>
        </w:div>
        <w:div w:id="975722650">
          <w:marLeft w:val="0"/>
          <w:marRight w:val="0"/>
          <w:marTop w:val="0"/>
          <w:marBottom w:val="0"/>
          <w:divBdr>
            <w:top w:val="none" w:sz="0" w:space="0" w:color="auto"/>
            <w:left w:val="none" w:sz="0" w:space="0" w:color="auto"/>
            <w:bottom w:val="none" w:sz="0" w:space="0" w:color="auto"/>
            <w:right w:val="none" w:sz="0" w:space="0" w:color="auto"/>
          </w:divBdr>
        </w:div>
        <w:div w:id="1078332774">
          <w:marLeft w:val="0"/>
          <w:marRight w:val="0"/>
          <w:marTop w:val="0"/>
          <w:marBottom w:val="0"/>
          <w:divBdr>
            <w:top w:val="none" w:sz="0" w:space="0" w:color="auto"/>
            <w:left w:val="none" w:sz="0" w:space="0" w:color="auto"/>
            <w:bottom w:val="none" w:sz="0" w:space="0" w:color="auto"/>
            <w:right w:val="none" w:sz="0" w:space="0" w:color="auto"/>
          </w:divBdr>
        </w:div>
        <w:div w:id="450588202">
          <w:marLeft w:val="0"/>
          <w:marRight w:val="0"/>
          <w:marTop w:val="0"/>
          <w:marBottom w:val="0"/>
          <w:divBdr>
            <w:top w:val="none" w:sz="0" w:space="0" w:color="auto"/>
            <w:left w:val="none" w:sz="0" w:space="0" w:color="auto"/>
            <w:bottom w:val="none" w:sz="0" w:space="0" w:color="auto"/>
            <w:right w:val="none" w:sz="0" w:space="0" w:color="auto"/>
          </w:divBdr>
        </w:div>
        <w:div w:id="1845511907">
          <w:marLeft w:val="0"/>
          <w:marRight w:val="0"/>
          <w:marTop w:val="0"/>
          <w:marBottom w:val="0"/>
          <w:divBdr>
            <w:top w:val="none" w:sz="0" w:space="0" w:color="auto"/>
            <w:left w:val="none" w:sz="0" w:space="0" w:color="auto"/>
            <w:bottom w:val="none" w:sz="0" w:space="0" w:color="auto"/>
            <w:right w:val="none" w:sz="0" w:space="0" w:color="auto"/>
          </w:divBdr>
        </w:div>
      </w:divsChild>
    </w:div>
    <w:div w:id="480073752">
      <w:bodyDiv w:val="1"/>
      <w:marLeft w:val="0"/>
      <w:marRight w:val="0"/>
      <w:marTop w:val="0"/>
      <w:marBottom w:val="0"/>
      <w:divBdr>
        <w:top w:val="none" w:sz="0" w:space="0" w:color="auto"/>
        <w:left w:val="none" w:sz="0" w:space="0" w:color="auto"/>
        <w:bottom w:val="none" w:sz="0" w:space="0" w:color="auto"/>
        <w:right w:val="none" w:sz="0" w:space="0" w:color="auto"/>
      </w:divBdr>
      <w:divsChild>
        <w:div w:id="4403326">
          <w:marLeft w:val="0"/>
          <w:marRight w:val="0"/>
          <w:marTop w:val="0"/>
          <w:marBottom w:val="0"/>
          <w:divBdr>
            <w:top w:val="none" w:sz="0" w:space="0" w:color="auto"/>
            <w:left w:val="none" w:sz="0" w:space="0" w:color="auto"/>
            <w:bottom w:val="none" w:sz="0" w:space="0" w:color="auto"/>
            <w:right w:val="none" w:sz="0" w:space="0" w:color="auto"/>
          </w:divBdr>
        </w:div>
        <w:div w:id="2067677708">
          <w:marLeft w:val="0"/>
          <w:marRight w:val="0"/>
          <w:marTop w:val="0"/>
          <w:marBottom w:val="0"/>
          <w:divBdr>
            <w:top w:val="none" w:sz="0" w:space="0" w:color="auto"/>
            <w:left w:val="none" w:sz="0" w:space="0" w:color="auto"/>
            <w:bottom w:val="none" w:sz="0" w:space="0" w:color="auto"/>
            <w:right w:val="none" w:sz="0" w:space="0" w:color="auto"/>
          </w:divBdr>
        </w:div>
        <w:div w:id="1698237363">
          <w:marLeft w:val="0"/>
          <w:marRight w:val="0"/>
          <w:marTop w:val="0"/>
          <w:marBottom w:val="0"/>
          <w:divBdr>
            <w:top w:val="none" w:sz="0" w:space="0" w:color="auto"/>
            <w:left w:val="none" w:sz="0" w:space="0" w:color="auto"/>
            <w:bottom w:val="none" w:sz="0" w:space="0" w:color="auto"/>
            <w:right w:val="none" w:sz="0" w:space="0" w:color="auto"/>
          </w:divBdr>
        </w:div>
        <w:div w:id="1450011579">
          <w:marLeft w:val="0"/>
          <w:marRight w:val="0"/>
          <w:marTop w:val="0"/>
          <w:marBottom w:val="0"/>
          <w:divBdr>
            <w:top w:val="none" w:sz="0" w:space="0" w:color="auto"/>
            <w:left w:val="none" w:sz="0" w:space="0" w:color="auto"/>
            <w:bottom w:val="none" w:sz="0" w:space="0" w:color="auto"/>
            <w:right w:val="none" w:sz="0" w:space="0" w:color="auto"/>
          </w:divBdr>
        </w:div>
        <w:div w:id="264580128">
          <w:marLeft w:val="0"/>
          <w:marRight w:val="0"/>
          <w:marTop w:val="0"/>
          <w:marBottom w:val="0"/>
          <w:divBdr>
            <w:top w:val="none" w:sz="0" w:space="0" w:color="auto"/>
            <w:left w:val="none" w:sz="0" w:space="0" w:color="auto"/>
            <w:bottom w:val="none" w:sz="0" w:space="0" w:color="auto"/>
            <w:right w:val="none" w:sz="0" w:space="0" w:color="auto"/>
          </w:divBdr>
        </w:div>
        <w:div w:id="1664121580">
          <w:marLeft w:val="0"/>
          <w:marRight w:val="0"/>
          <w:marTop w:val="0"/>
          <w:marBottom w:val="0"/>
          <w:divBdr>
            <w:top w:val="none" w:sz="0" w:space="0" w:color="auto"/>
            <w:left w:val="none" w:sz="0" w:space="0" w:color="auto"/>
            <w:bottom w:val="none" w:sz="0" w:space="0" w:color="auto"/>
            <w:right w:val="none" w:sz="0" w:space="0" w:color="auto"/>
          </w:divBdr>
        </w:div>
        <w:div w:id="1504659958">
          <w:marLeft w:val="0"/>
          <w:marRight w:val="0"/>
          <w:marTop w:val="0"/>
          <w:marBottom w:val="0"/>
          <w:divBdr>
            <w:top w:val="none" w:sz="0" w:space="0" w:color="auto"/>
            <w:left w:val="none" w:sz="0" w:space="0" w:color="auto"/>
            <w:bottom w:val="none" w:sz="0" w:space="0" w:color="auto"/>
            <w:right w:val="none" w:sz="0" w:space="0" w:color="auto"/>
          </w:divBdr>
        </w:div>
        <w:div w:id="173880855">
          <w:marLeft w:val="0"/>
          <w:marRight w:val="0"/>
          <w:marTop w:val="0"/>
          <w:marBottom w:val="0"/>
          <w:divBdr>
            <w:top w:val="none" w:sz="0" w:space="0" w:color="auto"/>
            <w:left w:val="none" w:sz="0" w:space="0" w:color="auto"/>
            <w:bottom w:val="none" w:sz="0" w:space="0" w:color="auto"/>
            <w:right w:val="none" w:sz="0" w:space="0" w:color="auto"/>
          </w:divBdr>
        </w:div>
        <w:div w:id="646515620">
          <w:marLeft w:val="0"/>
          <w:marRight w:val="0"/>
          <w:marTop w:val="0"/>
          <w:marBottom w:val="0"/>
          <w:divBdr>
            <w:top w:val="none" w:sz="0" w:space="0" w:color="auto"/>
            <w:left w:val="none" w:sz="0" w:space="0" w:color="auto"/>
            <w:bottom w:val="none" w:sz="0" w:space="0" w:color="auto"/>
            <w:right w:val="none" w:sz="0" w:space="0" w:color="auto"/>
          </w:divBdr>
        </w:div>
        <w:div w:id="184641092">
          <w:marLeft w:val="0"/>
          <w:marRight w:val="0"/>
          <w:marTop w:val="0"/>
          <w:marBottom w:val="0"/>
          <w:divBdr>
            <w:top w:val="none" w:sz="0" w:space="0" w:color="auto"/>
            <w:left w:val="none" w:sz="0" w:space="0" w:color="auto"/>
            <w:bottom w:val="none" w:sz="0" w:space="0" w:color="auto"/>
            <w:right w:val="none" w:sz="0" w:space="0" w:color="auto"/>
          </w:divBdr>
        </w:div>
        <w:div w:id="1671372872">
          <w:marLeft w:val="0"/>
          <w:marRight w:val="0"/>
          <w:marTop w:val="0"/>
          <w:marBottom w:val="0"/>
          <w:divBdr>
            <w:top w:val="none" w:sz="0" w:space="0" w:color="auto"/>
            <w:left w:val="none" w:sz="0" w:space="0" w:color="auto"/>
            <w:bottom w:val="none" w:sz="0" w:space="0" w:color="auto"/>
            <w:right w:val="none" w:sz="0" w:space="0" w:color="auto"/>
          </w:divBdr>
        </w:div>
        <w:div w:id="82923560">
          <w:marLeft w:val="0"/>
          <w:marRight w:val="0"/>
          <w:marTop w:val="0"/>
          <w:marBottom w:val="0"/>
          <w:divBdr>
            <w:top w:val="none" w:sz="0" w:space="0" w:color="auto"/>
            <w:left w:val="none" w:sz="0" w:space="0" w:color="auto"/>
            <w:bottom w:val="none" w:sz="0" w:space="0" w:color="auto"/>
            <w:right w:val="none" w:sz="0" w:space="0" w:color="auto"/>
          </w:divBdr>
        </w:div>
        <w:div w:id="701436524">
          <w:marLeft w:val="0"/>
          <w:marRight w:val="0"/>
          <w:marTop w:val="0"/>
          <w:marBottom w:val="0"/>
          <w:divBdr>
            <w:top w:val="none" w:sz="0" w:space="0" w:color="auto"/>
            <w:left w:val="none" w:sz="0" w:space="0" w:color="auto"/>
            <w:bottom w:val="none" w:sz="0" w:space="0" w:color="auto"/>
            <w:right w:val="none" w:sz="0" w:space="0" w:color="auto"/>
          </w:divBdr>
        </w:div>
        <w:div w:id="955528456">
          <w:marLeft w:val="0"/>
          <w:marRight w:val="0"/>
          <w:marTop w:val="0"/>
          <w:marBottom w:val="0"/>
          <w:divBdr>
            <w:top w:val="none" w:sz="0" w:space="0" w:color="auto"/>
            <w:left w:val="none" w:sz="0" w:space="0" w:color="auto"/>
            <w:bottom w:val="none" w:sz="0" w:space="0" w:color="auto"/>
            <w:right w:val="none" w:sz="0" w:space="0" w:color="auto"/>
          </w:divBdr>
        </w:div>
        <w:div w:id="448663818">
          <w:marLeft w:val="0"/>
          <w:marRight w:val="0"/>
          <w:marTop w:val="0"/>
          <w:marBottom w:val="0"/>
          <w:divBdr>
            <w:top w:val="none" w:sz="0" w:space="0" w:color="auto"/>
            <w:left w:val="none" w:sz="0" w:space="0" w:color="auto"/>
            <w:bottom w:val="none" w:sz="0" w:space="0" w:color="auto"/>
            <w:right w:val="none" w:sz="0" w:space="0" w:color="auto"/>
          </w:divBdr>
        </w:div>
        <w:div w:id="988098778">
          <w:marLeft w:val="0"/>
          <w:marRight w:val="0"/>
          <w:marTop w:val="0"/>
          <w:marBottom w:val="0"/>
          <w:divBdr>
            <w:top w:val="none" w:sz="0" w:space="0" w:color="auto"/>
            <w:left w:val="none" w:sz="0" w:space="0" w:color="auto"/>
            <w:bottom w:val="none" w:sz="0" w:space="0" w:color="auto"/>
            <w:right w:val="none" w:sz="0" w:space="0" w:color="auto"/>
          </w:divBdr>
        </w:div>
        <w:div w:id="826165583">
          <w:marLeft w:val="0"/>
          <w:marRight w:val="0"/>
          <w:marTop w:val="0"/>
          <w:marBottom w:val="0"/>
          <w:divBdr>
            <w:top w:val="none" w:sz="0" w:space="0" w:color="auto"/>
            <w:left w:val="none" w:sz="0" w:space="0" w:color="auto"/>
            <w:bottom w:val="none" w:sz="0" w:space="0" w:color="auto"/>
            <w:right w:val="none" w:sz="0" w:space="0" w:color="auto"/>
          </w:divBdr>
        </w:div>
        <w:div w:id="1969705884">
          <w:marLeft w:val="0"/>
          <w:marRight w:val="0"/>
          <w:marTop w:val="0"/>
          <w:marBottom w:val="0"/>
          <w:divBdr>
            <w:top w:val="none" w:sz="0" w:space="0" w:color="auto"/>
            <w:left w:val="none" w:sz="0" w:space="0" w:color="auto"/>
            <w:bottom w:val="none" w:sz="0" w:space="0" w:color="auto"/>
            <w:right w:val="none" w:sz="0" w:space="0" w:color="auto"/>
          </w:divBdr>
        </w:div>
        <w:div w:id="557136191">
          <w:marLeft w:val="0"/>
          <w:marRight w:val="0"/>
          <w:marTop w:val="0"/>
          <w:marBottom w:val="0"/>
          <w:divBdr>
            <w:top w:val="none" w:sz="0" w:space="0" w:color="auto"/>
            <w:left w:val="none" w:sz="0" w:space="0" w:color="auto"/>
            <w:bottom w:val="none" w:sz="0" w:space="0" w:color="auto"/>
            <w:right w:val="none" w:sz="0" w:space="0" w:color="auto"/>
          </w:divBdr>
        </w:div>
        <w:div w:id="1020010703">
          <w:marLeft w:val="0"/>
          <w:marRight w:val="0"/>
          <w:marTop w:val="0"/>
          <w:marBottom w:val="0"/>
          <w:divBdr>
            <w:top w:val="none" w:sz="0" w:space="0" w:color="auto"/>
            <w:left w:val="none" w:sz="0" w:space="0" w:color="auto"/>
            <w:bottom w:val="none" w:sz="0" w:space="0" w:color="auto"/>
            <w:right w:val="none" w:sz="0" w:space="0" w:color="auto"/>
          </w:divBdr>
        </w:div>
        <w:div w:id="1003318314">
          <w:marLeft w:val="0"/>
          <w:marRight w:val="0"/>
          <w:marTop w:val="0"/>
          <w:marBottom w:val="0"/>
          <w:divBdr>
            <w:top w:val="none" w:sz="0" w:space="0" w:color="auto"/>
            <w:left w:val="none" w:sz="0" w:space="0" w:color="auto"/>
            <w:bottom w:val="none" w:sz="0" w:space="0" w:color="auto"/>
            <w:right w:val="none" w:sz="0" w:space="0" w:color="auto"/>
          </w:divBdr>
        </w:div>
        <w:div w:id="510025560">
          <w:marLeft w:val="0"/>
          <w:marRight w:val="0"/>
          <w:marTop w:val="0"/>
          <w:marBottom w:val="0"/>
          <w:divBdr>
            <w:top w:val="none" w:sz="0" w:space="0" w:color="auto"/>
            <w:left w:val="none" w:sz="0" w:space="0" w:color="auto"/>
            <w:bottom w:val="none" w:sz="0" w:space="0" w:color="auto"/>
            <w:right w:val="none" w:sz="0" w:space="0" w:color="auto"/>
          </w:divBdr>
        </w:div>
        <w:div w:id="1552766763">
          <w:marLeft w:val="0"/>
          <w:marRight w:val="0"/>
          <w:marTop w:val="0"/>
          <w:marBottom w:val="0"/>
          <w:divBdr>
            <w:top w:val="none" w:sz="0" w:space="0" w:color="auto"/>
            <w:left w:val="none" w:sz="0" w:space="0" w:color="auto"/>
            <w:bottom w:val="none" w:sz="0" w:space="0" w:color="auto"/>
            <w:right w:val="none" w:sz="0" w:space="0" w:color="auto"/>
          </w:divBdr>
        </w:div>
        <w:div w:id="617638563">
          <w:marLeft w:val="0"/>
          <w:marRight w:val="0"/>
          <w:marTop w:val="0"/>
          <w:marBottom w:val="0"/>
          <w:divBdr>
            <w:top w:val="none" w:sz="0" w:space="0" w:color="auto"/>
            <w:left w:val="none" w:sz="0" w:space="0" w:color="auto"/>
            <w:bottom w:val="none" w:sz="0" w:space="0" w:color="auto"/>
            <w:right w:val="none" w:sz="0" w:space="0" w:color="auto"/>
          </w:divBdr>
        </w:div>
        <w:div w:id="298070160">
          <w:marLeft w:val="0"/>
          <w:marRight w:val="0"/>
          <w:marTop w:val="0"/>
          <w:marBottom w:val="0"/>
          <w:divBdr>
            <w:top w:val="none" w:sz="0" w:space="0" w:color="auto"/>
            <w:left w:val="none" w:sz="0" w:space="0" w:color="auto"/>
            <w:bottom w:val="none" w:sz="0" w:space="0" w:color="auto"/>
            <w:right w:val="none" w:sz="0" w:space="0" w:color="auto"/>
          </w:divBdr>
        </w:div>
        <w:div w:id="467013121">
          <w:marLeft w:val="0"/>
          <w:marRight w:val="0"/>
          <w:marTop w:val="0"/>
          <w:marBottom w:val="0"/>
          <w:divBdr>
            <w:top w:val="none" w:sz="0" w:space="0" w:color="auto"/>
            <w:left w:val="none" w:sz="0" w:space="0" w:color="auto"/>
            <w:bottom w:val="none" w:sz="0" w:space="0" w:color="auto"/>
            <w:right w:val="none" w:sz="0" w:space="0" w:color="auto"/>
          </w:divBdr>
        </w:div>
        <w:div w:id="1300722740">
          <w:marLeft w:val="0"/>
          <w:marRight w:val="0"/>
          <w:marTop w:val="0"/>
          <w:marBottom w:val="0"/>
          <w:divBdr>
            <w:top w:val="none" w:sz="0" w:space="0" w:color="auto"/>
            <w:left w:val="none" w:sz="0" w:space="0" w:color="auto"/>
            <w:bottom w:val="none" w:sz="0" w:space="0" w:color="auto"/>
            <w:right w:val="none" w:sz="0" w:space="0" w:color="auto"/>
          </w:divBdr>
        </w:div>
        <w:div w:id="528688020">
          <w:marLeft w:val="0"/>
          <w:marRight w:val="0"/>
          <w:marTop w:val="0"/>
          <w:marBottom w:val="0"/>
          <w:divBdr>
            <w:top w:val="none" w:sz="0" w:space="0" w:color="auto"/>
            <w:left w:val="none" w:sz="0" w:space="0" w:color="auto"/>
            <w:bottom w:val="none" w:sz="0" w:space="0" w:color="auto"/>
            <w:right w:val="none" w:sz="0" w:space="0" w:color="auto"/>
          </w:divBdr>
        </w:div>
        <w:div w:id="2095976023">
          <w:marLeft w:val="0"/>
          <w:marRight w:val="0"/>
          <w:marTop w:val="0"/>
          <w:marBottom w:val="0"/>
          <w:divBdr>
            <w:top w:val="none" w:sz="0" w:space="0" w:color="auto"/>
            <w:left w:val="none" w:sz="0" w:space="0" w:color="auto"/>
            <w:bottom w:val="none" w:sz="0" w:space="0" w:color="auto"/>
            <w:right w:val="none" w:sz="0" w:space="0" w:color="auto"/>
          </w:divBdr>
        </w:div>
        <w:div w:id="991566689">
          <w:marLeft w:val="0"/>
          <w:marRight w:val="0"/>
          <w:marTop w:val="0"/>
          <w:marBottom w:val="0"/>
          <w:divBdr>
            <w:top w:val="none" w:sz="0" w:space="0" w:color="auto"/>
            <w:left w:val="none" w:sz="0" w:space="0" w:color="auto"/>
            <w:bottom w:val="none" w:sz="0" w:space="0" w:color="auto"/>
            <w:right w:val="none" w:sz="0" w:space="0" w:color="auto"/>
          </w:divBdr>
        </w:div>
        <w:div w:id="2014646259">
          <w:marLeft w:val="0"/>
          <w:marRight w:val="0"/>
          <w:marTop w:val="0"/>
          <w:marBottom w:val="0"/>
          <w:divBdr>
            <w:top w:val="none" w:sz="0" w:space="0" w:color="auto"/>
            <w:left w:val="none" w:sz="0" w:space="0" w:color="auto"/>
            <w:bottom w:val="none" w:sz="0" w:space="0" w:color="auto"/>
            <w:right w:val="none" w:sz="0" w:space="0" w:color="auto"/>
          </w:divBdr>
        </w:div>
        <w:div w:id="1587571852">
          <w:marLeft w:val="0"/>
          <w:marRight w:val="0"/>
          <w:marTop w:val="0"/>
          <w:marBottom w:val="0"/>
          <w:divBdr>
            <w:top w:val="none" w:sz="0" w:space="0" w:color="auto"/>
            <w:left w:val="none" w:sz="0" w:space="0" w:color="auto"/>
            <w:bottom w:val="none" w:sz="0" w:space="0" w:color="auto"/>
            <w:right w:val="none" w:sz="0" w:space="0" w:color="auto"/>
          </w:divBdr>
        </w:div>
        <w:div w:id="1336107279">
          <w:marLeft w:val="0"/>
          <w:marRight w:val="0"/>
          <w:marTop w:val="0"/>
          <w:marBottom w:val="0"/>
          <w:divBdr>
            <w:top w:val="none" w:sz="0" w:space="0" w:color="auto"/>
            <w:left w:val="none" w:sz="0" w:space="0" w:color="auto"/>
            <w:bottom w:val="none" w:sz="0" w:space="0" w:color="auto"/>
            <w:right w:val="none" w:sz="0" w:space="0" w:color="auto"/>
          </w:divBdr>
        </w:div>
        <w:div w:id="839587762">
          <w:marLeft w:val="0"/>
          <w:marRight w:val="0"/>
          <w:marTop w:val="0"/>
          <w:marBottom w:val="0"/>
          <w:divBdr>
            <w:top w:val="none" w:sz="0" w:space="0" w:color="auto"/>
            <w:left w:val="none" w:sz="0" w:space="0" w:color="auto"/>
            <w:bottom w:val="none" w:sz="0" w:space="0" w:color="auto"/>
            <w:right w:val="none" w:sz="0" w:space="0" w:color="auto"/>
          </w:divBdr>
        </w:div>
      </w:divsChild>
    </w:div>
    <w:div w:id="615141953">
      <w:bodyDiv w:val="1"/>
      <w:marLeft w:val="0"/>
      <w:marRight w:val="0"/>
      <w:marTop w:val="0"/>
      <w:marBottom w:val="0"/>
      <w:divBdr>
        <w:top w:val="none" w:sz="0" w:space="0" w:color="auto"/>
        <w:left w:val="none" w:sz="0" w:space="0" w:color="auto"/>
        <w:bottom w:val="none" w:sz="0" w:space="0" w:color="auto"/>
        <w:right w:val="none" w:sz="0" w:space="0" w:color="auto"/>
      </w:divBdr>
      <w:divsChild>
        <w:div w:id="1654915154">
          <w:marLeft w:val="0"/>
          <w:marRight w:val="0"/>
          <w:marTop w:val="0"/>
          <w:marBottom w:val="0"/>
          <w:divBdr>
            <w:top w:val="none" w:sz="0" w:space="0" w:color="auto"/>
            <w:left w:val="none" w:sz="0" w:space="0" w:color="auto"/>
            <w:bottom w:val="none" w:sz="0" w:space="0" w:color="auto"/>
            <w:right w:val="none" w:sz="0" w:space="0" w:color="auto"/>
          </w:divBdr>
        </w:div>
        <w:div w:id="1403061245">
          <w:marLeft w:val="0"/>
          <w:marRight w:val="0"/>
          <w:marTop w:val="0"/>
          <w:marBottom w:val="0"/>
          <w:divBdr>
            <w:top w:val="none" w:sz="0" w:space="0" w:color="auto"/>
            <w:left w:val="none" w:sz="0" w:space="0" w:color="auto"/>
            <w:bottom w:val="none" w:sz="0" w:space="0" w:color="auto"/>
            <w:right w:val="none" w:sz="0" w:space="0" w:color="auto"/>
          </w:divBdr>
        </w:div>
        <w:div w:id="126974266">
          <w:marLeft w:val="0"/>
          <w:marRight w:val="0"/>
          <w:marTop w:val="0"/>
          <w:marBottom w:val="0"/>
          <w:divBdr>
            <w:top w:val="none" w:sz="0" w:space="0" w:color="auto"/>
            <w:left w:val="none" w:sz="0" w:space="0" w:color="auto"/>
            <w:bottom w:val="none" w:sz="0" w:space="0" w:color="auto"/>
            <w:right w:val="none" w:sz="0" w:space="0" w:color="auto"/>
          </w:divBdr>
        </w:div>
        <w:div w:id="1290164825">
          <w:marLeft w:val="0"/>
          <w:marRight w:val="0"/>
          <w:marTop w:val="0"/>
          <w:marBottom w:val="0"/>
          <w:divBdr>
            <w:top w:val="none" w:sz="0" w:space="0" w:color="auto"/>
            <w:left w:val="none" w:sz="0" w:space="0" w:color="auto"/>
            <w:bottom w:val="none" w:sz="0" w:space="0" w:color="auto"/>
            <w:right w:val="none" w:sz="0" w:space="0" w:color="auto"/>
          </w:divBdr>
        </w:div>
        <w:div w:id="525757302">
          <w:marLeft w:val="0"/>
          <w:marRight w:val="0"/>
          <w:marTop w:val="0"/>
          <w:marBottom w:val="0"/>
          <w:divBdr>
            <w:top w:val="none" w:sz="0" w:space="0" w:color="auto"/>
            <w:left w:val="none" w:sz="0" w:space="0" w:color="auto"/>
            <w:bottom w:val="none" w:sz="0" w:space="0" w:color="auto"/>
            <w:right w:val="none" w:sz="0" w:space="0" w:color="auto"/>
          </w:divBdr>
        </w:div>
        <w:div w:id="990065656">
          <w:marLeft w:val="0"/>
          <w:marRight w:val="0"/>
          <w:marTop w:val="0"/>
          <w:marBottom w:val="0"/>
          <w:divBdr>
            <w:top w:val="none" w:sz="0" w:space="0" w:color="auto"/>
            <w:left w:val="none" w:sz="0" w:space="0" w:color="auto"/>
            <w:bottom w:val="none" w:sz="0" w:space="0" w:color="auto"/>
            <w:right w:val="none" w:sz="0" w:space="0" w:color="auto"/>
          </w:divBdr>
        </w:div>
        <w:div w:id="1091387278">
          <w:marLeft w:val="0"/>
          <w:marRight w:val="0"/>
          <w:marTop w:val="0"/>
          <w:marBottom w:val="0"/>
          <w:divBdr>
            <w:top w:val="none" w:sz="0" w:space="0" w:color="auto"/>
            <w:left w:val="none" w:sz="0" w:space="0" w:color="auto"/>
            <w:bottom w:val="none" w:sz="0" w:space="0" w:color="auto"/>
            <w:right w:val="none" w:sz="0" w:space="0" w:color="auto"/>
          </w:divBdr>
        </w:div>
        <w:div w:id="929896948">
          <w:marLeft w:val="0"/>
          <w:marRight w:val="0"/>
          <w:marTop w:val="0"/>
          <w:marBottom w:val="0"/>
          <w:divBdr>
            <w:top w:val="none" w:sz="0" w:space="0" w:color="auto"/>
            <w:left w:val="none" w:sz="0" w:space="0" w:color="auto"/>
            <w:bottom w:val="none" w:sz="0" w:space="0" w:color="auto"/>
            <w:right w:val="none" w:sz="0" w:space="0" w:color="auto"/>
          </w:divBdr>
        </w:div>
        <w:div w:id="812209771">
          <w:marLeft w:val="0"/>
          <w:marRight w:val="0"/>
          <w:marTop w:val="0"/>
          <w:marBottom w:val="0"/>
          <w:divBdr>
            <w:top w:val="none" w:sz="0" w:space="0" w:color="auto"/>
            <w:left w:val="none" w:sz="0" w:space="0" w:color="auto"/>
            <w:bottom w:val="none" w:sz="0" w:space="0" w:color="auto"/>
            <w:right w:val="none" w:sz="0" w:space="0" w:color="auto"/>
          </w:divBdr>
        </w:div>
        <w:div w:id="1965499866">
          <w:marLeft w:val="0"/>
          <w:marRight w:val="0"/>
          <w:marTop w:val="0"/>
          <w:marBottom w:val="0"/>
          <w:divBdr>
            <w:top w:val="none" w:sz="0" w:space="0" w:color="auto"/>
            <w:left w:val="none" w:sz="0" w:space="0" w:color="auto"/>
            <w:bottom w:val="none" w:sz="0" w:space="0" w:color="auto"/>
            <w:right w:val="none" w:sz="0" w:space="0" w:color="auto"/>
          </w:divBdr>
        </w:div>
        <w:div w:id="720833954">
          <w:marLeft w:val="0"/>
          <w:marRight w:val="0"/>
          <w:marTop w:val="0"/>
          <w:marBottom w:val="0"/>
          <w:divBdr>
            <w:top w:val="none" w:sz="0" w:space="0" w:color="auto"/>
            <w:left w:val="none" w:sz="0" w:space="0" w:color="auto"/>
            <w:bottom w:val="none" w:sz="0" w:space="0" w:color="auto"/>
            <w:right w:val="none" w:sz="0" w:space="0" w:color="auto"/>
          </w:divBdr>
        </w:div>
        <w:div w:id="2035157034">
          <w:marLeft w:val="0"/>
          <w:marRight w:val="0"/>
          <w:marTop w:val="0"/>
          <w:marBottom w:val="0"/>
          <w:divBdr>
            <w:top w:val="none" w:sz="0" w:space="0" w:color="auto"/>
            <w:left w:val="none" w:sz="0" w:space="0" w:color="auto"/>
            <w:bottom w:val="none" w:sz="0" w:space="0" w:color="auto"/>
            <w:right w:val="none" w:sz="0" w:space="0" w:color="auto"/>
          </w:divBdr>
        </w:div>
        <w:div w:id="940066214">
          <w:marLeft w:val="0"/>
          <w:marRight w:val="0"/>
          <w:marTop w:val="0"/>
          <w:marBottom w:val="0"/>
          <w:divBdr>
            <w:top w:val="none" w:sz="0" w:space="0" w:color="auto"/>
            <w:left w:val="none" w:sz="0" w:space="0" w:color="auto"/>
            <w:bottom w:val="none" w:sz="0" w:space="0" w:color="auto"/>
            <w:right w:val="none" w:sz="0" w:space="0" w:color="auto"/>
          </w:divBdr>
        </w:div>
        <w:div w:id="231935097">
          <w:marLeft w:val="0"/>
          <w:marRight w:val="0"/>
          <w:marTop w:val="0"/>
          <w:marBottom w:val="0"/>
          <w:divBdr>
            <w:top w:val="none" w:sz="0" w:space="0" w:color="auto"/>
            <w:left w:val="none" w:sz="0" w:space="0" w:color="auto"/>
            <w:bottom w:val="none" w:sz="0" w:space="0" w:color="auto"/>
            <w:right w:val="none" w:sz="0" w:space="0" w:color="auto"/>
          </w:divBdr>
        </w:div>
        <w:div w:id="245308019">
          <w:marLeft w:val="0"/>
          <w:marRight w:val="0"/>
          <w:marTop w:val="0"/>
          <w:marBottom w:val="0"/>
          <w:divBdr>
            <w:top w:val="none" w:sz="0" w:space="0" w:color="auto"/>
            <w:left w:val="none" w:sz="0" w:space="0" w:color="auto"/>
            <w:bottom w:val="none" w:sz="0" w:space="0" w:color="auto"/>
            <w:right w:val="none" w:sz="0" w:space="0" w:color="auto"/>
          </w:divBdr>
        </w:div>
        <w:div w:id="1261061558">
          <w:marLeft w:val="0"/>
          <w:marRight w:val="0"/>
          <w:marTop w:val="0"/>
          <w:marBottom w:val="0"/>
          <w:divBdr>
            <w:top w:val="none" w:sz="0" w:space="0" w:color="auto"/>
            <w:left w:val="none" w:sz="0" w:space="0" w:color="auto"/>
            <w:bottom w:val="none" w:sz="0" w:space="0" w:color="auto"/>
            <w:right w:val="none" w:sz="0" w:space="0" w:color="auto"/>
          </w:divBdr>
        </w:div>
        <w:div w:id="1760830581">
          <w:marLeft w:val="0"/>
          <w:marRight w:val="0"/>
          <w:marTop w:val="0"/>
          <w:marBottom w:val="0"/>
          <w:divBdr>
            <w:top w:val="none" w:sz="0" w:space="0" w:color="auto"/>
            <w:left w:val="none" w:sz="0" w:space="0" w:color="auto"/>
            <w:bottom w:val="none" w:sz="0" w:space="0" w:color="auto"/>
            <w:right w:val="none" w:sz="0" w:space="0" w:color="auto"/>
          </w:divBdr>
        </w:div>
        <w:div w:id="637153542">
          <w:marLeft w:val="0"/>
          <w:marRight w:val="0"/>
          <w:marTop w:val="0"/>
          <w:marBottom w:val="0"/>
          <w:divBdr>
            <w:top w:val="none" w:sz="0" w:space="0" w:color="auto"/>
            <w:left w:val="none" w:sz="0" w:space="0" w:color="auto"/>
            <w:bottom w:val="none" w:sz="0" w:space="0" w:color="auto"/>
            <w:right w:val="none" w:sz="0" w:space="0" w:color="auto"/>
          </w:divBdr>
        </w:div>
        <w:div w:id="1161432419">
          <w:marLeft w:val="0"/>
          <w:marRight w:val="0"/>
          <w:marTop w:val="0"/>
          <w:marBottom w:val="0"/>
          <w:divBdr>
            <w:top w:val="none" w:sz="0" w:space="0" w:color="auto"/>
            <w:left w:val="none" w:sz="0" w:space="0" w:color="auto"/>
            <w:bottom w:val="none" w:sz="0" w:space="0" w:color="auto"/>
            <w:right w:val="none" w:sz="0" w:space="0" w:color="auto"/>
          </w:divBdr>
        </w:div>
      </w:divsChild>
    </w:div>
    <w:div w:id="896935335">
      <w:bodyDiv w:val="1"/>
      <w:marLeft w:val="0"/>
      <w:marRight w:val="0"/>
      <w:marTop w:val="0"/>
      <w:marBottom w:val="0"/>
      <w:divBdr>
        <w:top w:val="none" w:sz="0" w:space="0" w:color="auto"/>
        <w:left w:val="none" w:sz="0" w:space="0" w:color="auto"/>
        <w:bottom w:val="none" w:sz="0" w:space="0" w:color="auto"/>
        <w:right w:val="none" w:sz="0" w:space="0" w:color="auto"/>
      </w:divBdr>
      <w:divsChild>
        <w:div w:id="471978">
          <w:marLeft w:val="0"/>
          <w:marRight w:val="0"/>
          <w:marTop w:val="0"/>
          <w:marBottom w:val="0"/>
          <w:divBdr>
            <w:top w:val="none" w:sz="0" w:space="0" w:color="auto"/>
            <w:left w:val="none" w:sz="0" w:space="0" w:color="auto"/>
            <w:bottom w:val="none" w:sz="0" w:space="0" w:color="auto"/>
            <w:right w:val="none" w:sz="0" w:space="0" w:color="auto"/>
          </w:divBdr>
        </w:div>
        <w:div w:id="526335028">
          <w:marLeft w:val="0"/>
          <w:marRight w:val="0"/>
          <w:marTop w:val="0"/>
          <w:marBottom w:val="0"/>
          <w:divBdr>
            <w:top w:val="none" w:sz="0" w:space="0" w:color="auto"/>
            <w:left w:val="none" w:sz="0" w:space="0" w:color="auto"/>
            <w:bottom w:val="none" w:sz="0" w:space="0" w:color="auto"/>
            <w:right w:val="none" w:sz="0" w:space="0" w:color="auto"/>
          </w:divBdr>
        </w:div>
        <w:div w:id="1108045689">
          <w:marLeft w:val="0"/>
          <w:marRight w:val="0"/>
          <w:marTop w:val="0"/>
          <w:marBottom w:val="0"/>
          <w:divBdr>
            <w:top w:val="none" w:sz="0" w:space="0" w:color="auto"/>
            <w:left w:val="none" w:sz="0" w:space="0" w:color="auto"/>
            <w:bottom w:val="none" w:sz="0" w:space="0" w:color="auto"/>
            <w:right w:val="none" w:sz="0" w:space="0" w:color="auto"/>
          </w:divBdr>
        </w:div>
        <w:div w:id="317805020">
          <w:marLeft w:val="0"/>
          <w:marRight w:val="0"/>
          <w:marTop w:val="0"/>
          <w:marBottom w:val="0"/>
          <w:divBdr>
            <w:top w:val="none" w:sz="0" w:space="0" w:color="auto"/>
            <w:left w:val="none" w:sz="0" w:space="0" w:color="auto"/>
            <w:bottom w:val="none" w:sz="0" w:space="0" w:color="auto"/>
            <w:right w:val="none" w:sz="0" w:space="0" w:color="auto"/>
          </w:divBdr>
        </w:div>
        <w:div w:id="2037266655">
          <w:marLeft w:val="0"/>
          <w:marRight w:val="0"/>
          <w:marTop w:val="0"/>
          <w:marBottom w:val="0"/>
          <w:divBdr>
            <w:top w:val="none" w:sz="0" w:space="0" w:color="auto"/>
            <w:left w:val="none" w:sz="0" w:space="0" w:color="auto"/>
            <w:bottom w:val="none" w:sz="0" w:space="0" w:color="auto"/>
            <w:right w:val="none" w:sz="0" w:space="0" w:color="auto"/>
          </w:divBdr>
        </w:div>
        <w:div w:id="1746493131">
          <w:marLeft w:val="0"/>
          <w:marRight w:val="0"/>
          <w:marTop w:val="0"/>
          <w:marBottom w:val="0"/>
          <w:divBdr>
            <w:top w:val="none" w:sz="0" w:space="0" w:color="auto"/>
            <w:left w:val="none" w:sz="0" w:space="0" w:color="auto"/>
            <w:bottom w:val="none" w:sz="0" w:space="0" w:color="auto"/>
            <w:right w:val="none" w:sz="0" w:space="0" w:color="auto"/>
          </w:divBdr>
        </w:div>
        <w:div w:id="784882103">
          <w:marLeft w:val="0"/>
          <w:marRight w:val="0"/>
          <w:marTop w:val="0"/>
          <w:marBottom w:val="0"/>
          <w:divBdr>
            <w:top w:val="none" w:sz="0" w:space="0" w:color="auto"/>
            <w:left w:val="none" w:sz="0" w:space="0" w:color="auto"/>
            <w:bottom w:val="none" w:sz="0" w:space="0" w:color="auto"/>
            <w:right w:val="none" w:sz="0" w:space="0" w:color="auto"/>
          </w:divBdr>
        </w:div>
        <w:div w:id="1608386428">
          <w:marLeft w:val="0"/>
          <w:marRight w:val="0"/>
          <w:marTop w:val="0"/>
          <w:marBottom w:val="0"/>
          <w:divBdr>
            <w:top w:val="none" w:sz="0" w:space="0" w:color="auto"/>
            <w:left w:val="none" w:sz="0" w:space="0" w:color="auto"/>
            <w:bottom w:val="none" w:sz="0" w:space="0" w:color="auto"/>
            <w:right w:val="none" w:sz="0" w:space="0" w:color="auto"/>
          </w:divBdr>
        </w:div>
        <w:div w:id="803501911">
          <w:marLeft w:val="0"/>
          <w:marRight w:val="0"/>
          <w:marTop w:val="0"/>
          <w:marBottom w:val="0"/>
          <w:divBdr>
            <w:top w:val="none" w:sz="0" w:space="0" w:color="auto"/>
            <w:left w:val="none" w:sz="0" w:space="0" w:color="auto"/>
            <w:bottom w:val="none" w:sz="0" w:space="0" w:color="auto"/>
            <w:right w:val="none" w:sz="0" w:space="0" w:color="auto"/>
          </w:divBdr>
        </w:div>
        <w:div w:id="2005664961">
          <w:marLeft w:val="0"/>
          <w:marRight w:val="0"/>
          <w:marTop w:val="0"/>
          <w:marBottom w:val="0"/>
          <w:divBdr>
            <w:top w:val="none" w:sz="0" w:space="0" w:color="auto"/>
            <w:left w:val="none" w:sz="0" w:space="0" w:color="auto"/>
            <w:bottom w:val="none" w:sz="0" w:space="0" w:color="auto"/>
            <w:right w:val="none" w:sz="0" w:space="0" w:color="auto"/>
          </w:divBdr>
        </w:div>
        <w:div w:id="1643729457">
          <w:marLeft w:val="0"/>
          <w:marRight w:val="0"/>
          <w:marTop w:val="0"/>
          <w:marBottom w:val="0"/>
          <w:divBdr>
            <w:top w:val="none" w:sz="0" w:space="0" w:color="auto"/>
            <w:left w:val="none" w:sz="0" w:space="0" w:color="auto"/>
            <w:bottom w:val="none" w:sz="0" w:space="0" w:color="auto"/>
            <w:right w:val="none" w:sz="0" w:space="0" w:color="auto"/>
          </w:divBdr>
        </w:div>
        <w:div w:id="976715420">
          <w:marLeft w:val="0"/>
          <w:marRight w:val="0"/>
          <w:marTop w:val="0"/>
          <w:marBottom w:val="0"/>
          <w:divBdr>
            <w:top w:val="none" w:sz="0" w:space="0" w:color="auto"/>
            <w:left w:val="none" w:sz="0" w:space="0" w:color="auto"/>
            <w:bottom w:val="none" w:sz="0" w:space="0" w:color="auto"/>
            <w:right w:val="none" w:sz="0" w:space="0" w:color="auto"/>
          </w:divBdr>
        </w:div>
        <w:div w:id="1603801986">
          <w:marLeft w:val="0"/>
          <w:marRight w:val="0"/>
          <w:marTop w:val="0"/>
          <w:marBottom w:val="0"/>
          <w:divBdr>
            <w:top w:val="none" w:sz="0" w:space="0" w:color="auto"/>
            <w:left w:val="none" w:sz="0" w:space="0" w:color="auto"/>
            <w:bottom w:val="none" w:sz="0" w:space="0" w:color="auto"/>
            <w:right w:val="none" w:sz="0" w:space="0" w:color="auto"/>
          </w:divBdr>
        </w:div>
        <w:div w:id="1842231148">
          <w:marLeft w:val="0"/>
          <w:marRight w:val="0"/>
          <w:marTop w:val="0"/>
          <w:marBottom w:val="0"/>
          <w:divBdr>
            <w:top w:val="none" w:sz="0" w:space="0" w:color="auto"/>
            <w:left w:val="none" w:sz="0" w:space="0" w:color="auto"/>
            <w:bottom w:val="none" w:sz="0" w:space="0" w:color="auto"/>
            <w:right w:val="none" w:sz="0" w:space="0" w:color="auto"/>
          </w:divBdr>
        </w:div>
        <w:div w:id="848064200">
          <w:marLeft w:val="0"/>
          <w:marRight w:val="0"/>
          <w:marTop w:val="0"/>
          <w:marBottom w:val="0"/>
          <w:divBdr>
            <w:top w:val="none" w:sz="0" w:space="0" w:color="auto"/>
            <w:left w:val="none" w:sz="0" w:space="0" w:color="auto"/>
            <w:bottom w:val="none" w:sz="0" w:space="0" w:color="auto"/>
            <w:right w:val="none" w:sz="0" w:space="0" w:color="auto"/>
          </w:divBdr>
        </w:div>
        <w:div w:id="551306579">
          <w:marLeft w:val="0"/>
          <w:marRight w:val="0"/>
          <w:marTop w:val="0"/>
          <w:marBottom w:val="0"/>
          <w:divBdr>
            <w:top w:val="none" w:sz="0" w:space="0" w:color="auto"/>
            <w:left w:val="none" w:sz="0" w:space="0" w:color="auto"/>
            <w:bottom w:val="none" w:sz="0" w:space="0" w:color="auto"/>
            <w:right w:val="none" w:sz="0" w:space="0" w:color="auto"/>
          </w:divBdr>
        </w:div>
        <w:div w:id="513881544">
          <w:marLeft w:val="0"/>
          <w:marRight w:val="0"/>
          <w:marTop w:val="0"/>
          <w:marBottom w:val="0"/>
          <w:divBdr>
            <w:top w:val="none" w:sz="0" w:space="0" w:color="auto"/>
            <w:left w:val="none" w:sz="0" w:space="0" w:color="auto"/>
            <w:bottom w:val="none" w:sz="0" w:space="0" w:color="auto"/>
            <w:right w:val="none" w:sz="0" w:space="0" w:color="auto"/>
          </w:divBdr>
        </w:div>
        <w:div w:id="1571697840">
          <w:marLeft w:val="0"/>
          <w:marRight w:val="0"/>
          <w:marTop w:val="0"/>
          <w:marBottom w:val="0"/>
          <w:divBdr>
            <w:top w:val="none" w:sz="0" w:space="0" w:color="auto"/>
            <w:left w:val="none" w:sz="0" w:space="0" w:color="auto"/>
            <w:bottom w:val="none" w:sz="0" w:space="0" w:color="auto"/>
            <w:right w:val="none" w:sz="0" w:space="0" w:color="auto"/>
          </w:divBdr>
        </w:div>
        <w:div w:id="1827235462">
          <w:marLeft w:val="0"/>
          <w:marRight w:val="0"/>
          <w:marTop w:val="0"/>
          <w:marBottom w:val="0"/>
          <w:divBdr>
            <w:top w:val="none" w:sz="0" w:space="0" w:color="auto"/>
            <w:left w:val="none" w:sz="0" w:space="0" w:color="auto"/>
            <w:bottom w:val="none" w:sz="0" w:space="0" w:color="auto"/>
            <w:right w:val="none" w:sz="0" w:space="0" w:color="auto"/>
          </w:divBdr>
        </w:div>
        <w:div w:id="1282496184">
          <w:marLeft w:val="0"/>
          <w:marRight w:val="0"/>
          <w:marTop w:val="0"/>
          <w:marBottom w:val="0"/>
          <w:divBdr>
            <w:top w:val="none" w:sz="0" w:space="0" w:color="auto"/>
            <w:left w:val="none" w:sz="0" w:space="0" w:color="auto"/>
            <w:bottom w:val="none" w:sz="0" w:space="0" w:color="auto"/>
            <w:right w:val="none" w:sz="0" w:space="0" w:color="auto"/>
          </w:divBdr>
        </w:div>
        <w:div w:id="1698891828">
          <w:marLeft w:val="0"/>
          <w:marRight w:val="0"/>
          <w:marTop w:val="0"/>
          <w:marBottom w:val="0"/>
          <w:divBdr>
            <w:top w:val="none" w:sz="0" w:space="0" w:color="auto"/>
            <w:left w:val="none" w:sz="0" w:space="0" w:color="auto"/>
            <w:bottom w:val="none" w:sz="0" w:space="0" w:color="auto"/>
            <w:right w:val="none" w:sz="0" w:space="0" w:color="auto"/>
          </w:divBdr>
        </w:div>
      </w:divsChild>
    </w:div>
    <w:div w:id="933436903">
      <w:bodyDiv w:val="1"/>
      <w:marLeft w:val="0"/>
      <w:marRight w:val="0"/>
      <w:marTop w:val="0"/>
      <w:marBottom w:val="0"/>
      <w:divBdr>
        <w:top w:val="none" w:sz="0" w:space="0" w:color="auto"/>
        <w:left w:val="none" w:sz="0" w:space="0" w:color="auto"/>
        <w:bottom w:val="none" w:sz="0" w:space="0" w:color="auto"/>
        <w:right w:val="none" w:sz="0" w:space="0" w:color="auto"/>
      </w:divBdr>
      <w:divsChild>
        <w:div w:id="1663922268">
          <w:marLeft w:val="0"/>
          <w:marRight w:val="0"/>
          <w:marTop w:val="0"/>
          <w:marBottom w:val="0"/>
          <w:divBdr>
            <w:top w:val="none" w:sz="0" w:space="0" w:color="auto"/>
            <w:left w:val="none" w:sz="0" w:space="0" w:color="auto"/>
            <w:bottom w:val="none" w:sz="0" w:space="0" w:color="auto"/>
            <w:right w:val="none" w:sz="0" w:space="0" w:color="auto"/>
          </w:divBdr>
        </w:div>
        <w:div w:id="881399846">
          <w:marLeft w:val="0"/>
          <w:marRight w:val="0"/>
          <w:marTop w:val="0"/>
          <w:marBottom w:val="0"/>
          <w:divBdr>
            <w:top w:val="none" w:sz="0" w:space="0" w:color="auto"/>
            <w:left w:val="none" w:sz="0" w:space="0" w:color="auto"/>
            <w:bottom w:val="none" w:sz="0" w:space="0" w:color="auto"/>
            <w:right w:val="none" w:sz="0" w:space="0" w:color="auto"/>
          </w:divBdr>
        </w:div>
        <w:div w:id="1819610472">
          <w:marLeft w:val="0"/>
          <w:marRight w:val="0"/>
          <w:marTop w:val="0"/>
          <w:marBottom w:val="0"/>
          <w:divBdr>
            <w:top w:val="none" w:sz="0" w:space="0" w:color="auto"/>
            <w:left w:val="none" w:sz="0" w:space="0" w:color="auto"/>
            <w:bottom w:val="none" w:sz="0" w:space="0" w:color="auto"/>
            <w:right w:val="none" w:sz="0" w:space="0" w:color="auto"/>
          </w:divBdr>
        </w:div>
        <w:div w:id="1609311503">
          <w:marLeft w:val="0"/>
          <w:marRight w:val="0"/>
          <w:marTop w:val="0"/>
          <w:marBottom w:val="0"/>
          <w:divBdr>
            <w:top w:val="none" w:sz="0" w:space="0" w:color="auto"/>
            <w:left w:val="none" w:sz="0" w:space="0" w:color="auto"/>
            <w:bottom w:val="none" w:sz="0" w:space="0" w:color="auto"/>
            <w:right w:val="none" w:sz="0" w:space="0" w:color="auto"/>
          </w:divBdr>
        </w:div>
        <w:div w:id="1174029373">
          <w:marLeft w:val="0"/>
          <w:marRight w:val="0"/>
          <w:marTop w:val="0"/>
          <w:marBottom w:val="0"/>
          <w:divBdr>
            <w:top w:val="none" w:sz="0" w:space="0" w:color="auto"/>
            <w:left w:val="none" w:sz="0" w:space="0" w:color="auto"/>
            <w:bottom w:val="none" w:sz="0" w:space="0" w:color="auto"/>
            <w:right w:val="none" w:sz="0" w:space="0" w:color="auto"/>
          </w:divBdr>
        </w:div>
        <w:div w:id="1719893683">
          <w:marLeft w:val="0"/>
          <w:marRight w:val="0"/>
          <w:marTop w:val="0"/>
          <w:marBottom w:val="0"/>
          <w:divBdr>
            <w:top w:val="none" w:sz="0" w:space="0" w:color="auto"/>
            <w:left w:val="none" w:sz="0" w:space="0" w:color="auto"/>
            <w:bottom w:val="none" w:sz="0" w:space="0" w:color="auto"/>
            <w:right w:val="none" w:sz="0" w:space="0" w:color="auto"/>
          </w:divBdr>
        </w:div>
        <w:div w:id="1022633882">
          <w:marLeft w:val="0"/>
          <w:marRight w:val="0"/>
          <w:marTop w:val="0"/>
          <w:marBottom w:val="0"/>
          <w:divBdr>
            <w:top w:val="none" w:sz="0" w:space="0" w:color="auto"/>
            <w:left w:val="none" w:sz="0" w:space="0" w:color="auto"/>
            <w:bottom w:val="none" w:sz="0" w:space="0" w:color="auto"/>
            <w:right w:val="none" w:sz="0" w:space="0" w:color="auto"/>
          </w:divBdr>
        </w:div>
        <w:div w:id="1185708962">
          <w:marLeft w:val="0"/>
          <w:marRight w:val="0"/>
          <w:marTop w:val="0"/>
          <w:marBottom w:val="0"/>
          <w:divBdr>
            <w:top w:val="none" w:sz="0" w:space="0" w:color="auto"/>
            <w:left w:val="none" w:sz="0" w:space="0" w:color="auto"/>
            <w:bottom w:val="none" w:sz="0" w:space="0" w:color="auto"/>
            <w:right w:val="none" w:sz="0" w:space="0" w:color="auto"/>
          </w:divBdr>
        </w:div>
        <w:div w:id="767896473">
          <w:marLeft w:val="0"/>
          <w:marRight w:val="0"/>
          <w:marTop w:val="0"/>
          <w:marBottom w:val="0"/>
          <w:divBdr>
            <w:top w:val="none" w:sz="0" w:space="0" w:color="auto"/>
            <w:left w:val="none" w:sz="0" w:space="0" w:color="auto"/>
            <w:bottom w:val="none" w:sz="0" w:space="0" w:color="auto"/>
            <w:right w:val="none" w:sz="0" w:space="0" w:color="auto"/>
          </w:divBdr>
        </w:div>
        <w:div w:id="429277924">
          <w:marLeft w:val="0"/>
          <w:marRight w:val="0"/>
          <w:marTop w:val="0"/>
          <w:marBottom w:val="0"/>
          <w:divBdr>
            <w:top w:val="none" w:sz="0" w:space="0" w:color="auto"/>
            <w:left w:val="none" w:sz="0" w:space="0" w:color="auto"/>
            <w:bottom w:val="none" w:sz="0" w:space="0" w:color="auto"/>
            <w:right w:val="none" w:sz="0" w:space="0" w:color="auto"/>
          </w:divBdr>
        </w:div>
        <w:div w:id="1278639078">
          <w:marLeft w:val="0"/>
          <w:marRight w:val="0"/>
          <w:marTop w:val="0"/>
          <w:marBottom w:val="0"/>
          <w:divBdr>
            <w:top w:val="none" w:sz="0" w:space="0" w:color="auto"/>
            <w:left w:val="none" w:sz="0" w:space="0" w:color="auto"/>
            <w:bottom w:val="none" w:sz="0" w:space="0" w:color="auto"/>
            <w:right w:val="none" w:sz="0" w:space="0" w:color="auto"/>
          </w:divBdr>
        </w:div>
        <w:div w:id="1413164817">
          <w:marLeft w:val="0"/>
          <w:marRight w:val="0"/>
          <w:marTop w:val="0"/>
          <w:marBottom w:val="0"/>
          <w:divBdr>
            <w:top w:val="none" w:sz="0" w:space="0" w:color="auto"/>
            <w:left w:val="none" w:sz="0" w:space="0" w:color="auto"/>
            <w:bottom w:val="none" w:sz="0" w:space="0" w:color="auto"/>
            <w:right w:val="none" w:sz="0" w:space="0" w:color="auto"/>
          </w:divBdr>
        </w:div>
        <w:div w:id="1071538697">
          <w:marLeft w:val="0"/>
          <w:marRight w:val="0"/>
          <w:marTop w:val="0"/>
          <w:marBottom w:val="0"/>
          <w:divBdr>
            <w:top w:val="none" w:sz="0" w:space="0" w:color="auto"/>
            <w:left w:val="none" w:sz="0" w:space="0" w:color="auto"/>
            <w:bottom w:val="none" w:sz="0" w:space="0" w:color="auto"/>
            <w:right w:val="none" w:sz="0" w:space="0" w:color="auto"/>
          </w:divBdr>
        </w:div>
        <w:div w:id="234322945">
          <w:marLeft w:val="0"/>
          <w:marRight w:val="0"/>
          <w:marTop w:val="0"/>
          <w:marBottom w:val="0"/>
          <w:divBdr>
            <w:top w:val="none" w:sz="0" w:space="0" w:color="auto"/>
            <w:left w:val="none" w:sz="0" w:space="0" w:color="auto"/>
            <w:bottom w:val="none" w:sz="0" w:space="0" w:color="auto"/>
            <w:right w:val="none" w:sz="0" w:space="0" w:color="auto"/>
          </w:divBdr>
        </w:div>
        <w:div w:id="1893157548">
          <w:marLeft w:val="0"/>
          <w:marRight w:val="0"/>
          <w:marTop w:val="0"/>
          <w:marBottom w:val="0"/>
          <w:divBdr>
            <w:top w:val="none" w:sz="0" w:space="0" w:color="auto"/>
            <w:left w:val="none" w:sz="0" w:space="0" w:color="auto"/>
            <w:bottom w:val="none" w:sz="0" w:space="0" w:color="auto"/>
            <w:right w:val="none" w:sz="0" w:space="0" w:color="auto"/>
          </w:divBdr>
        </w:div>
        <w:div w:id="1113356075">
          <w:marLeft w:val="0"/>
          <w:marRight w:val="0"/>
          <w:marTop w:val="0"/>
          <w:marBottom w:val="0"/>
          <w:divBdr>
            <w:top w:val="none" w:sz="0" w:space="0" w:color="auto"/>
            <w:left w:val="none" w:sz="0" w:space="0" w:color="auto"/>
            <w:bottom w:val="none" w:sz="0" w:space="0" w:color="auto"/>
            <w:right w:val="none" w:sz="0" w:space="0" w:color="auto"/>
          </w:divBdr>
        </w:div>
        <w:div w:id="1219366371">
          <w:marLeft w:val="0"/>
          <w:marRight w:val="0"/>
          <w:marTop w:val="0"/>
          <w:marBottom w:val="0"/>
          <w:divBdr>
            <w:top w:val="none" w:sz="0" w:space="0" w:color="auto"/>
            <w:left w:val="none" w:sz="0" w:space="0" w:color="auto"/>
            <w:bottom w:val="none" w:sz="0" w:space="0" w:color="auto"/>
            <w:right w:val="none" w:sz="0" w:space="0" w:color="auto"/>
          </w:divBdr>
        </w:div>
        <w:div w:id="1197818045">
          <w:marLeft w:val="0"/>
          <w:marRight w:val="0"/>
          <w:marTop w:val="0"/>
          <w:marBottom w:val="0"/>
          <w:divBdr>
            <w:top w:val="none" w:sz="0" w:space="0" w:color="auto"/>
            <w:left w:val="none" w:sz="0" w:space="0" w:color="auto"/>
            <w:bottom w:val="none" w:sz="0" w:space="0" w:color="auto"/>
            <w:right w:val="none" w:sz="0" w:space="0" w:color="auto"/>
          </w:divBdr>
        </w:div>
        <w:div w:id="770777916">
          <w:marLeft w:val="0"/>
          <w:marRight w:val="0"/>
          <w:marTop w:val="0"/>
          <w:marBottom w:val="0"/>
          <w:divBdr>
            <w:top w:val="none" w:sz="0" w:space="0" w:color="auto"/>
            <w:left w:val="none" w:sz="0" w:space="0" w:color="auto"/>
            <w:bottom w:val="none" w:sz="0" w:space="0" w:color="auto"/>
            <w:right w:val="none" w:sz="0" w:space="0" w:color="auto"/>
          </w:divBdr>
        </w:div>
        <w:div w:id="1089156256">
          <w:marLeft w:val="0"/>
          <w:marRight w:val="0"/>
          <w:marTop w:val="0"/>
          <w:marBottom w:val="0"/>
          <w:divBdr>
            <w:top w:val="none" w:sz="0" w:space="0" w:color="auto"/>
            <w:left w:val="none" w:sz="0" w:space="0" w:color="auto"/>
            <w:bottom w:val="none" w:sz="0" w:space="0" w:color="auto"/>
            <w:right w:val="none" w:sz="0" w:space="0" w:color="auto"/>
          </w:divBdr>
        </w:div>
        <w:div w:id="16204575">
          <w:marLeft w:val="0"/>
          <w:marRight w:val="0"/>
          <w:marTop w:val="0"/>
          <w:marBottom w:val="0"/>
          <w:divBdr>
            <w:top w:val="none" w:sz="0" w:space="0" w:color="auto"/>
            <w:left w:val="none" w:sz="0" w:space="0" w:color="auto"/>
            <w:bottom w:val="none" w:sz="0" w:space="0" w:color="auto"/>
            <w:right w:val="none" w:sz="0" w:space="0" w:color="auto"/>
          </w:divBdr>
        </w:div>
        <w:div w:id="692388378">
          <w:marLeft w:val="0"/>
          <w:marRight w:val="0"/>
          <w:marTop w:val="0"/>
          <w:marBottom w:val="0"/>
          <w:divBdr>
            <w:top w:val="none" w:sz="0" w:space="0" w:color="auto"/>
            <w:left w:val="none" w:sz="0" w:space="0" w:color="auto"/>
            <w:bottom w:val="none" w:sz="0" w:space="0" w:color="auto"/>
            <w:right w:val="none" w:sz="0" w:space="0" w:color="auto"/>
          </w:divBdr>
        </w:div>
        <w:div w:id="465439274">
          <w:marLeft w:val="0"/>
          <w:marRight w:val="0"/>
          <w:marTop w:val="0"/>
          <w:marBottom w:val="0"/>
          <w:divBdr>
            <w:top w:val="none" w:sz="0" w:space="0" w:color="auto"/>
            <w:left w:val="none" w:sz="0" w:space="0" w:color="auto"/>
            <w:bottom w:val="none" w:sz="0" w:space="0" w:color="auto"/>
            <w:right w:val="none" w:sz="0" w:space="0" w:color="auto"/>
          </w:divBdr>
        </w:div>
        <w:div w:id="2039305719">
          <w:marLeft w:val="0"/>
          <w:marRight w:val="0"/>
          <w:marTop w:val="0"/>
          <w:marBottom w:val="0"/>
          <w:divBdr>
            <w:top w:val="none" w:sz="0" w:space="0" w:color="auto"/>
            <w:left w:val="none" w:sz="0" w:space="0" w:color="auto"/>
            <w:bottom w:val="none" w:sz="0" w:space="0" w:color="auto"/>
            <w:right w:val="none" w:sz="0" w:space="0" w:color="auto"/>
          </w:divBdr>
        </w:div>
        <w:div w:id="91169999">
          <w:marLeft w:val="0"/>
          <w:marRight w:val="0"/>
          <w:marTop w:val="0"/>
          <w:marBottom w:val="0"/>
          <w:divBdr>
            <w:top w:val="none" w:sz="0" w:space="0" w:color="auto"/>
            <w:left w:val="none" w:sz="0" w:space="0" w:color="auto"/>
            <w:bottom w:val="none" w:sz="0" w:space="0" w:color="auto"/>
            <w:right w:val="none" w:sz="0" w:space="0" w:color="auto"/>
          </w:divBdr>
        </w:div>
      </w:divsChild>
    </w:div>
    <w:div w:id="1233807762">
      <w:bodyDiv w:val="1"/>
      <w:marLeft w:val="0"/>
      <w:marRight w:val="0"/>
      <w:marTop w:val="0"/>
      <w:marBottom w:val="0"/>
      <w:divBdr>
        <w:top w:val="none" w:sz="0" w:space="0" w:color="auto"/>
        <w:left w:val="none" w:sz="0" w:space="0" w:color="auto"/>
        <w:bottom w:val="none" w:sz="0" w:space="0" w:color="auto"/>
        <w:right w:val="none" w:sz="0" w:space="0" w:color="auto"/>
      </w:divBdr>
      <w:divsChild>
        <w:div w:id="1159538086">
          <w:marLeft w:val="0"/>
          <w:marRight w:val="0"/>
          <w:marTop w:val="0"/>
          <w:marBottom w:val="0"/>
          <w:divBdr>
            <w:top w:val="none" w:sz="0" w:space="0" w:color="auto"/>
            <w:left w:val="none" w:sz="0" w:space="0" w:color="auto"/>
            <w:bottom w:val="none" w:sz="0" w:space="0" w:color="auto"/>
            <w:right w:val="none" w:sz="0" w:space="0" w:color="auto"/>
          </w:divBdr>
        </w:div>
        <w:div w:id="1482962971">
          <w:marLeft w:val="0"/>
          <w:marRight w:val="0"/>
          <w:marTop w:val="0"/>
          <w:marBottom w:val="0"/>
          <w:divBdr>
            <w:top w:val="none" w:sz="0" w:space="0" w:color="auto"/>
            <w:left w:val="none" w:sz="0" w:space="0" w:color="auto"/>
            <w:bottom w:val="none" w:sz="0" w:space="0" w:color="auto"/>
            <w:right w:val="none" w:sz="0" w:space="0" w:color="auto"/>
          </w:divBdr>
        </w:div>
        <w:div w:id="2026981722">
          <w:marLeft w:val="0"/>
          <w:marRight w:val="0"/>
          <w:marTop w:val="0"/>
          <w:marBottom w:val="0"/>
          <w:divBdr>
            <w:top w:val="none" w:sz="0" w:space="0" w:color="auto"/>
            <w:left w:val="none" w:sz="0" w:space="0" w:color="auto"/>
            <w:bottom w:val="none" w:sz="0" w:space="0" w:color="auto"/>
            <w:right w:val="none" w:sz="0" w:space="0" w:color="auto"/>
          </w:divBdr>
        </w:div>
        <w:div w:id="418795646">
          <w:marLeft w:val="0"/>
          <w:marRight w:val="0"/>
          <w:marTop w:val="0"/>
          <w:marBottom w:val="0"/>
          <w:divBdr>
            <w:top w:val="none" w:sz="0" w:space="0" w:color="auto"/>
            <w:left w:val="none" w:sz="0" w:space="0" w:color="auto"/>
            <w:bottom w:val="none" w:sz="0" w:space="0" w:color="auto"/>
            <w:right w:val="none" w:sz="0" w:space="0" w:color="auto"/>
          </w:divBdr>
        </w:div>
        <w:div w:id="2143306799">
          <w:marLeft w:val="0"/>
          <w:marRight w:val="0"/>
          <w:marTop w:val="0"/>
          <w:marBottom w:val="0"/>
          <w:divBdr>
            <w:top w:val="none" w:sz="0" w:space="0" w:color="auto"/>
            <w:left w:val="none" w:sz="0" w:space="0" w:color="auto"/>
            <w:bottom w:val="none" w:sz="0" w:space="0" w:color="auto"/>
            <w:right w:val="none" w:sz="0" w:space="0" w:color="auto"/>
          </w:divBdr>
        </w:div>
        <w:div w:id="1751734364">
          <w:marLeft w:val="0"/>
          <w:marRight w:val="0"/>
          <w:marTop w:val="0"/>
          <w:marBottom w:val="0"/>
          <w:divBdr>
            <w:top w:val="none" w:sz="0" w:space="0" w:color="auto"/>
            <w:left w:val="none" w:sz="0" w:space="0" w:color="auto"/>
            <w:bottom w:val="none" w:sz="0" w:space="0" w:color="auto"/>
            <w:right w:val="none" w:sz="0" w:space="0" w:color="auto"/>
          </w:divBdr>
        </w:div>
        <w:div w:id="1922136666">
          <w:marLeft w:val="0"/>
          <w:marRight w:val="0"/>
          <w:marTop w:val="0"/>
          <w:marBottom w:val="0"/>
          <w:divBdr>
            <w:top w:val="none" w:sz="0" w:space="0" w:color="auto"/>
            <w:left w:val="none" w:sz="0" w:space="0" w:color="auto"/>
            <w:bottom w:val="none" w:sz="0" w:space="0" w:color="auto"/>
            <w:right w:val="none" w:sz="0" w:space="0" w:color="auto"/>
          </w:divBdr>
        </w:div>
        <w:div w:id="1771319613">
          <w:marLeft w:val="0"/>
          <w:marRight w:val="0"/>
          <w:marTop w:val="0"/>
          <w:marBottom w:val="0"/>
          <w:divBdr>
            <w:top w:val="none" w:sz="0" w:space="0" w:color="auto"/>
            <w:left w:val="none" w:sz="0" w:space="0" w:color="auto"/>
            <w:bottom w:val="none" w:sz="0" w:space="0" w:color="auto"/>
            <w:right w:val="none" w:sz="0" w:space="0" w:color="auto"/>
          </w:divBdr>
        </w:div>
        <w:div w:id="74596993">
          <w:marLeft w:val="0"/>
          <w:marRight w:val="0"/>
          <w:marTop w:val="0"/>
          <w:marBottom w:val="0"/>
          <w:divBdr>
            <w:top w:val="none" w:sz="0" w:space="0" w:color="auto"/>
            <w:left w:val="none" w:sz="0" w:space="0" w:color="auto"/>
            <w:bottom w:val="none" w:sz="0" w:space="0" w:color="auto"/>
            <w:right w:val="none" w:sz="0" w:space="0" w:color="auto"/>
          </w:divBdr>
        </w:div>
        <w:div w:id="1561330899">
          <w:marLeft w:val="0"/>
          <w:marRight w:val="0"/>
          <w:marTop w:val="0"/>
          <w:marBottom w:val="0"/>
          <w:divBdr>
            <w:top w:val="none" w:sz="0" w:space="0" w:color="auto"/>
            <w:left w:val="none" w:sz="0" w:space="0" w:color="auto"/>
            <w:bottom w:val="none" w:sz="0" w:space="0" w:color="auto"/>
            <w:right w:val="none" w:sz="0" w:space="0" w:color="auto"/>
          </w:divBdr>
        </w:div>
        <w:div w:id="354770016">
          <w:marLeft w:val="0"/>
          <w:marRight w:val="0"/>
          <w:marTop w:val="0"/>
          <w:marBottom w:val="0"/>
          <w:divBdr>
            <w:top w:val="none" w:sz="0" w:space="0" w:color="auto"/>
            <w:left w:val="none" w:sz="0" w:space="0" w:color="auto"/>
            <w:bottom w:val="none" w:sz="0" w:space="0" w:color="auto"/>
            <w:right w:val="none" w:sz="0" w:space="0" w:color="auto"/>
          </w:divBdr>
        </w:div>
        <w:div w:id="35660962">
          <w:marLeft w:val="0"/>
          <w:marRight w:val="0"/>
          <w:marTop w:val="0"/>
          <w:marBottom w:val="0"/>
          <w:divBdr>
            <w:top w:val="none" w:sz="0" w:space="0" w:color="auto"/>
            <w:left w:val="none" w:sz="0" w:space="0" w:color="auto"/>
            <w:bottom w:val="none" w:sz="0" w:space="0" w:color="auto"/>
            <w:right w:val="none" w:sz="0" w:space="0" w:color="auto"/>
          </w:divBdr>
        </w:div>
        <w:div w:id="3629390">
          <w:marLeft w:val="0"/>
          <w:marRight w:val="0"/>
          <w:marTop w:val="0"/>
          <w:marBottom w:val="0"/>
          <w:divBdr>
            <w:top w:val="none" w:sz="0" w:space="0" w:color="auto"/>
            <w:left w:val="none" w:sz="0" w:space="0" w:color="auto"/>
            <w:bottom w:val="none" w:sz="0" w:space="0" w:color="auto"/>
            <w:right w:val="none" w:sz="0" w:space="0" w:color="auto"/>
          </w:divBdr>
        </w:div>
        <w:div w:id="29957104">
          <w:marLeft w:val="0"/>
          <w:marRight w:val="0"/>
          <w:marTop w:val="0"/>
          <w:marBottom w:val="0"/>
          <w:divBdr>
            <w:top w:val="none" w:sz="0" w:space="0" w:color="auto"/>
            <w:left w:val="none" w:sz="0" w:space="0" w:color="auto"/>
            <w:bottom w:val="none" w:sz="0" w:space="0" w:color="auto"/>
            <w:right w:val="none" w:sz="0" w:space="0" w:color="auto"/>
          </w:divBdr>
        </w:div>
      </w:divsChild>
    </w:div>
    <w:div w:id="1255897481">
      <w:bodyDiv w:val="1"/>
      <w:marLeft w:val="0"/>
      <w:marRight w:val="0"/>
      <w:marTop w:val="0"/>
      <w:marBottom w:val="0"/>
      <w:divBdr>
        <w:top w:val="none" w:sz="0" w:space="0" w:color="auto"/>
        <w:left w:val="none" w:sz="0" w:space="0" w:color="auto"/>
        <w:bottom w:val="none" w:sz="0" w:space="0" w:color="auto"/>
        <w:right w:val="none" w:sz="0" w:space="0" w:color="auto"/>
      </w:divBdr>
      <w:divsChild>
        <w:div w:id="1164859417">
          <w:marLeft w:val="0"/>
          <w:marRight w:val="0"/>
          <w:marTop w:val="0"/>
          <w:marBottom w:val="0"/>
          <w:divBdr>
            <w:top w:val="none" w:sz="0" w:space="0" w:color="auto"/>
            <w:left w:val="none" w:sz="0" w:space="0" w:color="auto"/>
            <w:bottom w:val="none" w:sz="0" w:space="0" w:color="auto"/>
            <w:right w:val="none" w:sz="0" w:space="0" w:color="auto"/>
          </w:divBdr>
        </w:div>
        <w:div w:id="1307736935">
          <w:marLeft w:val="0"/>
          <w:marRight w:val="0"/>
          <w:marTop w:val="0"/>
          <w:marBottom w:val="0"/>
          <w:divBdr>
            <w:top w:val="none" w:sz="0" w:space="0" w:color="auto"/>
            <w:left w:val="none" w:sz="0" w:space="0" w:color="auto"/>
            <w:bottom w:val="none" w:sz="0" w:space="0" w:color="auto"/>
            <w:right w:val="none" w:sz="0" w:space="0" w:color="auto"/>
          </w:divBdr>
        </w:div>
        <w:div w:id="1308707482">
          <w:marLeft w:val="0"/>
          <w:marRight w:val="0"/>
          <w:marTop w:val="0"/>
          <w:marBottom w:val="0"/>
          <w:divBdr>
            <w:top w:val="none" w:sz="0" w:space="0" w:color="auto"/>
            <w:left w:val="none" w:sz="0" w:space="0" w:color="auto"/>
            <w:bottom w:val="none" w:sz="0" w:space="0" w:color="auto"/>
            <w:right w:val="none" w:sz="0" w:space="0" w:color="auto"/>
          </w:divBdr>
        </w:div>
        <w:div w:id="126120375">
          <w:marLeft w:val="0"/>
          <w:marRight w:val="0"/>
          <w:marTop w:val="0"/>
          <w:marBottom w:val="0"/>
          <w:divBdr>
            <w:top w:val="none" w:sz="0" w:space="0" w:color="auto"/>
            <w:left w:val="none" w:sz="0" w:space="0" w:color="auto"/>
            <w:bottom w:val="none" w:sz="0" w:space="0" w:color="auto"/>
            <w:right w:val="none" w:sz="0" w:space="0" w:color="auto"/>
          </w:divBdr>
        </w:div>
        <w:div w:id="705763122">
          <w:marLeft w:val="0"/>
          <w:marRight w:val="0"/>
          <w:marTop w:val="0"/>
          <w:marBottom w:val="0"/>
          <w:divBdr>
            <w:top w:val="none" w:sz="0" w:space="0" w:color="auto"/>
            <w:left w:val="none" w:sz="0" w:space="0" w:color="auto"/>
            <w:bottom w:val="none" w:sz="0" w:space="0" w:color="auto"/>
            <w:right w:val="none" w:sz="0" w:space="0" w:color="auto"/>
          </w:divBdr>
        </w:div>
        <w:div w:id="1954551617">
          <w:marLeft w:val="0"/>
          <w:marRight w:val="0"/>
          <w:marTop w:val="0"/>
          <w:marBottom w:val="0"/>
          <w:divBdr>
            <w:top w:val="none" w:sz="0" w:space="0" w:color="auto"/>
            <w:left w:val="none" w:sz="0" w:space="0" w:color="auto"/>
            <w:bottom w:val="none" w:sz="0" w:space="0" w:color="auto"/>
            <w:right w:val="none" w:sz="0" w:space="0" w:color="auto"/>
          </w:divBdr>
        </w:div>
        <w:div w:id="457455345">
          <w:marLeft w:val="0"/>
          <w:marRight w:val="0"/>
          <w:marTop w:val="0"/>
          <w:marBottom w:val="0"/>
          <w:divBdr>
            <w:top w:val="none" w:sz="0" w:space="0" w:color="auto"/>
            <w:left w:val="none" w:sz="0" w:space="0" w:color="auto"/>
            <w:bottom w:val="none" w:sz="0" w:space="0" w:color="auto"/>
            <w:right w:val="none" w:sz="0" w:space="0" w:color="auto"/>
          </w:divBdr>
        </w:div>
        <w:div w:id="1556742959">
          <w:marLeft w:val="0"/>
          <w:marRight w:val="0"/>
          <w:marTop w:val="0"/>
          <w:marBottom w:val="0"/>
          <w:divBdr>
            <w:top w:val="none" w:sz="0" w:space="0" w:color="auto"/>
            <w:left w:val="none" w:sz="0" w:space="0" w:color="auto"/>
            <w:bottom w:val="none" w:sz="0" w:space="0" w:color="auto"/>
            <w:right w:val="none" w:sz="0" w:space="0" w:color="auto"/>
          </w:divBdr>
        </w:div>
        <w:div w:id="493305402">
          <w:marLeft w:val="0"/>
          <w:marRight w:val="0"/>
          <w:marTop w:val="0"/>
          <w:marBottom w:val="0"/>
          <w:divBdr>
            <w:top w:val="none" w:sz="0" w:space="0" w:color="auto"/>
            <w:left w:val="none" w:sz="0" w:space="0" w:color="auto"/>
            <w:bottom w:val="none" w:sz="0" w:space="0" w:color="auto"/>
            <w:right w:val="none" w:sz="0" w:space="0" w:color="auto"/>
          </w:divBdr>
        </w:div>
        <w:div w:id="1536768617">
          <w:marLeft w:val="0"/>
          <w:marRight w:val="0"/>
          <w:marTop w:val="0"/>
          <w:marBottom w:val="0"/>
          <w:divBdr>
            <w:top w:val="none" w:sz="0" w:space="0" w:color="auto"/>
            <w:left w:val="none" w:sz="0" w:space="0" w:color="auto"/>
            <w:bottom w:val="none" w:sz="0" w:space="0" w:color="auto"/>
            <w:right w:val="none" w:sz="0" w:space="0" w:color="auto"/>
          </w:divBdr>
        </w:div>
        <w:div w:id="1705983634">
          <w:marLeft w:val="0"/>
          <w:marRight w:val="0"/>
          <w:marTop w:val="0"/>
          <w:marBottom w:val="0"/>
          <w:divBdr>
            <w:top w:val="none" w:sz="0" w:space="0" w:color="auto"/>
            <w:left w:val="none" w:sz="0" w:space="0" w:color="auto"/>
            <w:bottom w:val="none" w:sz="0" w:space="0" w:color="auto"/>
            <w:right w:val="none" w:sz="0" w:space="0" w:color="auto"/>
          </w:divBdr>
        </w:div>
        <w:div w:id="1922256800">
          <w:marLeft w:val="0"/>
          <w:marRight w:val="0"/>
          <w:marTop w:val="0"/>
          <w:marBottom w:val="0"/>
          <w:divBdr>
            <w:top w:val="none" w:sz="0" w:space="0" w:color="auto"/>
            <w:left w:val="none" w:sz="0" w:space="0" w:color="auto"/>
            <w:bottom w:val="none" w:sz="0" w:space="0" w:color="auto"/>
            <w:right w:val="none" w:sz="0" w:space="0" w:color="auto"/>
          </w:divBdr>
        </w:div>
        <w:div w:id="1126661865">
          <w:marLeft w:val="0"/>
          <w:marRight w:val="0"/>
          <w:marTop w:val="0"/>
          <w:marBottom w:val="0"/>
          <w:divBdr>
            <w:top w:val="none" w:sz="0" w:space="0" w:color="auto"/>
            <w:left w:val="none" w:sz="0" w:space="0" w:color="auto"/>
            <w:bottom w:val="none" w:sz="0" w:space="0" w:color="auto"/>
            <w:right w:val="none" w:sz="0" w:space="0" w:color="auto"/>
          </w:divBdr>
        </w:div>
        <w:div w:id="1348560682">
          <w:marLeft w:val="0"/>
          <w:marRight w:val="0"/>
          <w:marTop w:val="0"/>
          <w:marBottom w:val="0"/>
          <w:divBdr>
            <w:top w:val="none" w:sz="0" w:space="0" w:color="auto"/>
            <w:left w:val="none" w:sz="0" w:space="0" w:color="auto"/>
            <w:bottom w:val="none" w:sz="0" w:space="0" w:color="auto"/>
            <w:right w:val="none" w:sz="0" w:space="0" w:color="auto"/>
          </w:divBdr>
        </w:div>
        <w:div w:id="1271354023">
          <w:marLeft w:val="0"/>
          <w:marRight w:val="0"/>
          <w:marTop w:val="0"/>
          <w:marBottom w:val="0"/>
          <w:divBdr>
            <w:top w:val="none" w:sz="0" w:space="0" w:color="auto"/>
            <w:left w:val="none" w:sz="0" w:space="0" w:color="auto"/>
            <w:bottom w:val="none" w:sz="0" w:space="0" w:color="auto"/>
            <w:right w:val="none" w:sz="0" w:space="0" w:color="auto"/>
          </w:divBdr>
        </w:div>
        <w:div w:id="1822455551">
          <w:marLeft w:val="0"/>
          <w:marRight w:val="0"/>
          <w:marTop w:val="0"/>
          <w:marBottom w:val="0"/>
          <w:divBdr>
            <w:top w:val="none" w:sz="0" w:space="0" w:color="auto"/>
            <w:left w:val="none" w:sz="0" w:space="0" w:color="auto"/>
            <w:bottom w:val="none" w:sz="0" w:space="0" w:color="auto"/>
            <w:right w:val="none" w:sz="0" w:space="0" w:color="auto"/>
          </w:divBdr>
        </w:div>
        <w:div w:id="1028721283">
          <w:marLeft w:val="0"/>
          <w:marRight w:val="0"/>
          <w:marTop w:val="0"/>
          <w:marBottom w:val="0"/>
          <w:divBdr>
            <w:top w:val="none" w:sz="0" w:space="0" w:color="auto"/>
            <w:left w:val="none" w:sz="0" w:space="0" w:color="auto"/>
            <w:bottom w:val="none" w:sz="0" w:space="0" w:color="auto"/>
            <w:right w:val="none" w:sz="0" w:space="0" w:color="auto"/>
          </w:divBdr>
        </w:div>
        <w:div w:id="1291280244">
          <w:marLeft w:val="0"/>
          <w:marRight w:val="0"/>
          <w:marTop w:val="0"/>
          <w:marBottom w:val="0"/>
          <w:divBdr>
            <w:top w:val="none" w:sz="0" w:space="0" w:color="auto"/>
            <w:left w:val="none" w:sz="0" w:space="0" w:color="auto"/>
            <w:bottom w:val="none" w:sz="0" w:space="0" w:color="auto"/>
            <w:right w:val="none" w:sz="0" w:space="0" w:color="auto"/>
          </w:divBdr>
        </w:div>
        <w:div w:id="464467485">
          <w:marLeft w:val="0"/>
          <w:marRight w:val="0"/>
          <w:marTop w:val="0"/>
          <w:marBottom w:val="0"/>
          <w:divBdr>
            <w:top w:val="none" w:sz="0" w:space="0" w:color="auto"/>
            <w:left w:val="none" w:sz="0" w:space="0" w:color="auto"/>
            <w:bottom w:val="none" w:sz="0" w:space="0" w:color="auto"/>
            <w:right w:val="none" w:sz="0" w:space="0" w:color="auto"/>
          </w:divBdr>
        </w:div>
        <w:div w:id="38287549">
          <w:marLeft w:val="0"/>
          <w:marRight w:val="0"/>
          <w:marTop w:val="0"/>
          <w:marBottom w:val="0"/>
          <w:divBdr>
            <w:top w:val="none" w:sz="0" w:space="0" w:color="auto"/>
            <w:left w:val="none" w:sz="0" w:space="0" w:color="auto"/>
            <w:bottom w:val="none" w:sz="0" w:space="0" w:color="auto"/>
            <w:right w:val="none" w:sz="0" w:space="0" w:color="auto"/>
          </w:divBdr>
        </w:div>
        <w:div w:id="1194534161">
          <w:marLeft w:val="0"/>
          <w:marRight w:val="0"/>
          <w:marTop w:val="0"/>
          <w:marBottom w:val="0"/>
          <w:divBdr>
            <w:top w:val="none" w:sz="0" w:space="0" w:color="auto"/>
            <w:left w:val="none" w:sz="0" w:space="0" w:color="auto"/>
            <w:bottom w:val="none" w:sz="0" w:space="0" w:color="auto"/>
            <w:right w:val="none" w:sz="0" w:space="0" w:color="auto"/>
          </w:divBdr>
        </w:div>
        <w:div w:id="266041387">
          <w:marLeft w:val="0"/>
          <w:marRight w:val="0"/>
          <w:marTop w:val="0"/>
          <w:marBottom w:val="0"/>
          <w:divBdr>
            <w:top w:val="none" w:sz="0" w:space="0" w:color="auto"/>
            <w:left w:val="none" w:sz="0" w:space="0" w:color="auto"/>
            <w:bottom w:val="none" w:sz="0" w:space="0" w:color="auto"/>
            <w:right w:val="none" w:sz="0" w:space="0" w:color="auto"/>
          </w:divBdr>
        </w:div>
        <w:div w:id="657686362">
          <w:marLeft w:val="0"/>
          <w:marRight w:val="0"/>
          <w:marTop w:val="0"/>
          <w:marBottom w:val="0"/>
          <w:divBdr>
            <w:top w:val="none" w:sz="0" w:space="0" w:color="auto"/>
            <w:left w:val="none" w:sz="0" w:space="0" w:color="auto"/>
            <w:bottom w:val="none" w:sz="0" w:space="0" w:color="auto"/>
            <w:right w:val="none" w:sz="0" w:space="0" w:color="auto"/>
          </w:divBdr>
        </w:div>
        <w:div w:id="1281300744">
          <w:marLeft w:val="0"/>
          <w:marRight w:val="0"/>
          <w:marTop w:val="0"/>
          <w:marBottom w:val="0"/>
          <w:divBdr>
            <w:top w:val="none" w:sz="0" w:space="0" w:color="auto"/>
            <w:left w:val="none" w:sz="0" w:space="0" w:color="auto"/>
            <w:bottom w:val="none" w:sz="0" w:space="0" w:color="auto"/>
            <w:right w:val="none" w:sz="0" w:space="0" w:color="auto"/>
          </w:divBdr>
        </w:div>
        <w:div w:id="1571235907">
          <w:marLeft w:val="0"/>
          <w:marRight w:val="0"/>
          <w:marTop w:val="0"/>
          <w:marBottom w:val="0"/>
          <w:divBdr>
            <w:top w:val="none" w:sz="0" w:space="0" w:color="auto"/>
            <w:left w:val="none" w:sz="0" w:space="0" w:color="auto"/>
            <w:bottom w:val="none" w:sz="0" w:space="0" w:color="auto"/>
            <w:right w:val="none" w:sz="0" w:space="0" w:color="auto"/>
          </w:divBdr>
        </w:div>
        <w:div w:id="678240297">
          <w:marLeft w:val="0"/>
          <w:marRight w:val="0"/>
          <w:marTop w:val="0"/>
          <w:marBottom w:val="0"/>
          <w:divBdr>
            <w:top w:val="none" w:sz="0" w:space="0" w:color="auto"/>
            <w:left w:val="none" w:sz="0" w:space="0" w:color="auto"/>
            <w:bottom w:val="none" w:sz="0" w:space="0" w:color="auto"/>
            <w:right w:val="none" w:sz="0" w:space="0" w:color="auto"/>
          </w:divBdr>
        </w:div>
      </w:divsChild>
    </w:div>
    <w:div w:id="1256743373">
      <w:bodyDiv w:val="1"/>
      <w:marLeft w:val="0"/>
      <w:marRight w:val="0"/>
      <w:marTop w:val="0"/>
      <w:marBottom w:val="0"/>
      <w:divBdr>
        <w:top w:val="none" w:sz="0" w:space="0" w:color="auto"/>
        <w:left w:val="none" w:sz="0" w:space="0" w:color="auto"/>
        <w:bottom w:val="none" w:sz="0" w:space="0" w:color="auto"/>
        <w:right w:val="none" w:sz="0" w:space="0" w:color="auto"/>
      </w:divBdr>
      <w:divsChild>
        <w:div w:id="2135321259">
          <w:marLeft w:val="0"/>
          <w:marRight w:val="0"/>
          <w:marTop w:val="0"/>
          <w:marBottom w:val="0"/>
          <w:divBdr>
            <w:top w:val="none" w:sz="0" w:space="0" w:color="auto"/>
            <w:left w:val="none" w:sz="0" w:space="0" w:color="auto"/>
            <w:bottom w:val="none" w:sz="0" w:space="0" w:color="auto"/>
            <w:right w:val="none" w:sz="0" w:space="0" w:color="auto"/>
          </w:divBdr>
          <w:divsChild>
            <w:div w:id="1458790585">
              <w:marLeft w:val="0"/>
              <w:marRight w:val="0"/>
              <w:marTop w:val="0"/>
              <w:marBottom w:val="0"/>
              <w:divBdr>
                <w:top w:val="none" w:sz="0" w:space="0" w:color="auto"/>
                <w:left w:val="none" w:sz="0" w:space="0" w:color="auto"/>
                <w:bottom w:val="none" w:sz="0" w:space="0" w:color="auto"/>
                <w:right w:val="none" w:sz="0" w:space="0" w:color="auto"/>
              </w:divBdr>
            </w:div>
            <w:div w:id="746921021">
              <w:marLeft w:val="0"/>
              <w:marRight w:val="0"/>
              <w:marTop w:val="0"/>
              <w:marBottom w:val="0"/>
              <w:divBdr>
                <w:top w:val="none" w:sz="0" w:space="0" w:color="auto"/>
                <w:left w:val="none" w:sz="0" w:space="0" w:color="auto"/>
                <w:bottom w:val="none" w:sz="0" w:space="0" w:color="auto"/>
                <w:right w:val="none" w:sz="0" w:space="0" w:color="auto"/>
              </w:divBdr>
            </w:div>
            <w:div w:id="1898779188">
              <w:marLeft w:val="0"/>
              <w:marRight w:val="0"/>
              <w:marTop w:val="0"/>
              <w:marBottom w:val="0"/>
              <w:divBdr>
                <w:top w:val="none" w:sz="0" w:space="0" w:color="auto"/>
                <w:left w:val="none" w:sz="0" w:space="0" w:color="auto"/>
                <w:bottom w:val="none" w:sz="0" w:space="0" w:color="auto"/>
                <w:right w:val="none" w:sz="0" w:space="0" w:color="auto"/>
              </w:divBdr>
            </w:div>
            <w:div w:id="1345323544">
              <w:marLeft w:val="0"/>
              <w:marRight w:val="0"/>
              <w:marTop w:val="0"/>
              <w:marBottom w:val="0"/>
              <w:divBdr>
                <w:top w:val="none" w:sz="0" w:space="0" w:color="auto"/>
                <w:left w:val="none" w:sz="0" w:space="0" w:color="auto"/>
                <w:bottom w:val="none" w:sz="0" w:space="0" w:color="auto"/>
                <w:right w:val="none" w:sz="0" w:space="0" w:color="auto"/>
              </w:divBdr>
            </w:div>
            <w:div w:id="1382707272">
              <w:marLeft w:val="0"/>
              <w:marRight w:val="0"/>
              <w:marTop w:val="0"/>
              <w:marBottom w:val="0"/>
              <w:divBdr>
                <w:top w:val="none" w:sz="0" w:space="0" w:color="auto"/>
                <w:left w:val="none" w:sz="0" w:space="0" w:color="auto"/>
                <w:bottom w:val="none" w:sz="0" w:space="0" w:color="auto"/>
                <w:right w:val="none" w:sz="0" w:space="0" w:color="auto"/>
              </w:divBdr>
            </w:div>
            <w:div w:id="629897021">
              <w:marLeft w:val="0"/>
              <w:marRight w:val="0"/>
              <w:marTop w:val="0"/>
              <w:marBottom w:val="0"/>
              <w:divBdr>
                <w:top w:val="none" w:sz="0" w:space="0" w:color="auto"/>
                <w:left w:val="none" w:sz="0" w:space="0" w:color="auto"/>
                <w:bottom w:val="none" w:sz="0" w:space="0" w:color="auto"/>
                <w:right w:val="none" w:sz="0" w:space="0" w:color="auto"/>
              </w:divBdr>
            </w:div>
            <w:div w:id="131024354">
              <w:marLeft w:val="0"/>
              <w:marRight w:val="0"/>
              <w:marTop w:val="0"/>
              <w:marBottom w:val="0"/>
              <w:divBdr>
                <w:top w:val="none" w:sz="0" w:space="0" w:color="auto"/>
                <w:left w:val="none" w:sz="0" w:space="0" w:color="auto"/>
                <w:bottom w:val="none" w:sz="0" w:space="0" w:color="auto"/>
                <w:right w:val="none" w:sz="0" w:space="0" w:color="auto"/>
              </w:divBdr>
            </w:div>
            <w:div w:id="74132592">
              <w:marLeft w:val="0"/>
              <w:marRight w:val="0"/>
              <w:marTop w:val="0"/>
              <w:marBottom w:val="0"/>
              <w:divBdr>
                <w:top w:val="none" w:sz="0" w:space="0" w:color="auto"/>
                <w:left w:val="none" w:sz="0" w:space="0" w:color="auto"/>
                <w:bottom w:val="none" w:sz="0" w:space="0" w:color="auto"/>
                <w:right w:val="none" w:sz="0" w:space="0" w:color="auto"/>
              </w:divBdr>
            </w:div>
            <w:div w:id="1333332379">
              <w:marLeft w:val="0"/>
              <w:marRight w:val="0"/>
              <w:marTop w:val="0"/>
              <w:marBottom w:val="0"/>
              <w:divBdr>
                <w:top w:val="none" w:sz="0" w:space="0" w:color="auto"/>
                <w:left w:val="none" w:sz="0" w:space="0" w:color="auto"/>
                <w:bottom w:val="none" w:sz="0" w:space="0" w:color="auto"/>
                <w:right w:val="none" w:sz="0" w:space="0" w:color="auto"/>
              </w:divBdr>
            </w:div>
            <w:div w:id="43718745">
              <w:marLeft w:val="0"/>
              <w:marRight w:val="0"/>
              <w:marTop w:val="0"/>
              <w:marBottom w:val="0"/>
              <w:divBdr>
                <w:top w:val="none" w:sz="0" w:space="0" w:color="auto"/>
                <w:left w:val="none" w:sz="0" w:space="0" w:color="auto"/>
                <w:bottom w:val="none" w:sz="0" w:space="0" w:color="auto"/>
                <w:right w:val="none" w:sz="0" w:space="0" w:color="auto"/>
              </w:divBdr>
            </w:div>
            <w:div w:id="4439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4847">
      <w:bodyDiv w:val="1"/>
      <w:marLeft w:val="0"/>
      <w:marRight w:val="0"/>
      <w:marTop w:val="0"/>
      <w:marBottom w:val="0"/>
      <w:divBdr>
        <w:top w:val="none" w:sz="0" w:space="0" w:color="auto"/>
        <w:left w:val="none" w:sz="0" w:space="0" w:color="auto"/>
        <w:bottom w:val="none" w:sz="0" w:space="0" w:color="auto"/>
        <w:right w:val="none" w:sz="0" w:space="0" w:color="auto"/>
      </w:divBdr>
      <w:divsChild>
        <w:div w:id="552934111">
          <w:marLeft w:val="0"/>
          <w:marRight w:val="0"/>
          <w:marTop w:val="0"/>
          <w:marBottom w:val="0"/>
          <w:divBdr>
            <w:top w:val="none" w:sz="0" w:space="0" w:color="auto"/>
            <w:left w:val="none" w:sz="0" w:space="0" w:color="auto"/>
            <w:bottom w:val="none" w:sz="0" w:space="0" w:color="auto"/>
            <w:right w:val="none" w:sz="0" w:space="0" w:color="auto"/>
          </w:divBdr>
        </w:div>
        <w:div w:id="2060543945">
          <w:marLeft w:val="0"/>
          <w:marRight w:val="0"/>
          <w:marTop w:val="0"/>
          <w:marBottom w:val="0"/>
          <w:divBdr>
            <w:top w:val="none" w:sz="0" w:space="0" w:color="auto"/>
            <w:left w:val="none" w:sz="0" w:space="0" w:color="auto"/>
            <w:bottom w:val="none" w:sz="0" w:space="0" w:color="auto"/>
            <w:right w:val="none" w:sz="0" w:space="0" w:color="auto"/>
          </w:divBdr>
        </w:div>
        <w:div w:id="670261422">
          <w:marLeft w:val="0"/>
          <w:marRight w:val="0"/>
          <w:marTop w:val="0"/>
          <w:marBottom w:val="0"/>
          <w:divBdr>
            <w:top w:val="none" w:sz="0" w:space="0" w:color="auto"/>
            <w:left w:val="none" w:sz="0" w:space="0" w:color="auto"/>
            <w:bottom w:val="none" w:sz="0" w:space="0" w:color="auto"/>
            <w:right w:val="none" w:sz="0" w:space="0" w:color="auto"/>
          </w:divBdr>
        </w:div>
        <w:div w:id="322241145">
          <w:marLeft w:val="0"/>
          <w:marRight w:val="0"/>
          <w:marTop w:val="0"/>
          <w:marBottom w:val="0"/>
          <w:divBdr>
            <w:top w:val="none" w:sz="0" w:space="0" w:color="auto"/>
            <w:left w:val="none" w:sz="0" w:space="0" w:color="auto"/>
            <w:bottom w:val="none" w:sz="0" w:space="0" w:color="auto"/>
            <w:right w:val="none" w:sz="0" w:space="0" w:color="auto"/>
          </w:divBdr>
        </w:div>
        <w:div w:id="1559240614">
          <w:marLeft w:val="0"/>
          <w:marRight w:val="0"/>
          <w:marTop w:val="0"/>
          <w:marBottom w:val="0"/>
          <w:divBdr>
            <w:top w:val="none" w:sz="0" w:space="0" w:color="auto"/>
            <w:left w:val="none" w:sz="0" w:space="0" w:color="auto"/>
            <w:bottom w:val="none" w:sz="0" w:space="0" w:color="auto"/>
            <w:right w:val="none" w:sz="0" w:space="0" w:color="auto"/>
          </w:divBdr>
        </w:div>
        <w:div w:id="822504089">
          <w:marLeft w:val="0"/>
          <w:marRight w:val="0"/>
          <w:marTop w:val="0"/>
          <w:marBottom w:val="0"/>
          <w:divBdr>
            <w:top w:val="none" w:sz="0" w:space="0" w:color="auto"/>
            <w:left w:val="none" w:sz="0" w:space="0" w:color="auto"/>
            <w:bottom w:val="none" w:sz="0" w:space="0" w:color="auto"/>
            <w:right w:val="none" w:sz="0" w:space="0" w:color="auto"/>
          </w:divBdr>
        </w:div>
        <w:div w:id="682631918">
          <w:marLeft w:val="0"/>
          <w:marRight w:val="0"/>
          <w:marTop w:val="0"/>
          <w:marBottom w:val="0"/>
          <w:divBdr>
            <w:top w:val="none" w:sz="0" w:space="0" w:color="auto"/>
            <w:left w:val="none" w:sz="0" w:space="0" w:color="auto"/>
            <w:bottom w:val="none" w:sz="0" w:space="0" w:color="auto"/>
            <w:right w:val="none" w:sz="0" w:space="0" w:color="auto"/>
          </w:divBdr>
        </w:div>
        <w:div w:id="363143148">
          <w:marLeft w:val="0"/>
          <w:marRight w:val="0"/>
          <w:marTop w:val="0"/>
          <w:marBottom w:val="0"/>
          <w:divBdr>
            <w:top w:val="none" w:sz="0" w:space="0" w:color="auto"/>
            <w:left w:val="none" w:sz="0" w:space="0" w:color="auto"/>
            <w:bottom w:val="none" w:sz="0" w:space="0" w:color="auto"/>
            <w:right w:val="none" w:sz="0" w:space="0" w:color="auto"/>
          </w:divBdr>
        </w:div>
        <w:div w:id="819998815">
          <w:marLeft w:val="0"/>
          <w:marRight w:val="0"/>
          <w:marTop w:val="0"/>
          <w:marBottom w:val="0"/>
          <w:divBdr>
            <w:top w:val="none" w:sz="0" w:space="0" w:color="auto"/>
            <w:left w:val="none" w:sz="0" w:space="0" w:color="auto"/>
            <w:bottom w:val="none" w:sz="0" w:space="0" w:color="auto"/>
            <w:right w:val="none" w:sz="0" w:space="0" w:color="auto"/>
          </w:divBdr>
        </w:div>
        <w:div w:id="1390689485">
          <w:marLeft w:val="0"/>
          <w:marRight w:val="0"/>
          <w:marTop w:val="0"/>
          <w:marBottom w:val="0"/>
          <w:divBdr>
            <w:top w:val="none" w:sz="0" w:space="0" w:color="auto"/>
            <w:left w:val="none" w:sz="0" w:space="0" w:color="auto"/>
            <w:bottom w:val="none" w:sz="0" w:space="0" w:color="auto"/>
            <w:right w:val="none" w:sz="0" w:space="0" w:color="auto"/>
          </w:divBdr>
        </w:div>
        <w:div w:id="419718328">
          <w:marLeft w:val="0"/>
          <w:marRight w:val="0"/>
          <w:marTop w:val="0"/>
          <w:marBottom w:val="0"/>
          <w:divBdr>
            <w:top w:val="none" w:sz="0" w:space="0" w:color="auto"/>
            <w:left w:val="none" w:sz="0" w:space="0" w:color="auto"/>
            <w:bottom w:val="none" w:sz="0" w:space="0" w:color="auto"/>
            <w:right w:val="none" w:sz="0" w:space="0" w:color="auto"/>
          </w:divBdr>
        </w:div>
        <w:div w:id="206572663">
          <w:marLeft w:val="0"/>
          <w:marRight w:val="0"/>
          <w:marTop w:val="0"/>
          <w:marBottom w:val="0"/>
          <w:divBdr>
            <w:top w:val="none" w:sz="0" w:space="0" w:color="auto"/>
            <w:left w:val="none" w:sz="0" w:space="0" w:color="auto"/>
            <w:bottom w:val="none" w:sz="0" w:space="0" w:color="auto"/>
            <w:right w:val="none" w:sz="0" w:space="0" w:color="auto"/>
          </w:divBdr>
        </w:div>
        <w:div w:id="901869401">
          <w:marLeft w:val="0"/>
          <w:marRight w:val="0"/>
          <w:marTop w:val="0"/>
          <w:marBottom w:val="0"/>
          <w:divBdr>
            <w:top w:val="none" w:sz="0" w:space="0" w:color="auto"/>
            <w:left w:val="none" w:sz="0" w:space="0" w:color="auto"/>
            <w:bottom w:val="none" w:sz="0" w:space="0" w:color="auto"/>
            <w:right w:val="none" w:sz="0" w:space="0" w:color="auto"/>
          </w:divBdr>
        </w:div>
        <w:div w:id="1494683978">
          <w:marLeft w:val="0"/>
          <w:marRight w:val="0"/>
          <w:marTop w:val="0"/>
          <w:marBottom w:val="0"/>
          <w:divBdr>
            <w:top w:val="none" w:sz="0" w:space="0" w:color="auto"/>
            <w:left w:val="none" w:sz="0" w:space="0" w:color="auto"/>
            <w:bottom w:val="none" w:sz="0" w:space="0" w:color="auto"/>
            <w:right w:val="none" w:sz="0" w:space="0" w:color="auto"/>
          </w:divBdr>
        </w:div>
        <w:div w:id="1353265813">
          <w:marLeft w:val="0"/>
          <w:marRight w:val="0"/>
          <w:marTop w:val="0"/>
          <w:marBottom w:val="0"/>
          <w:divBdr>
            <w:top w:val="none" w:sz="0" w:space="0" w:color="auto"/>
            <w:left w:val="none" w:sz="0" w:space="0" w:color="auto"/>
            <w:bottom w:val="none" w:sz="0" w:space="0" w:color="auto"/>
            <w:right w:val="none" w:sz="0" w:space="0" w:color="auto"/>
          </w:divBdr>
        </w:div>
        <w:div w:id="537666060">
          <w:marLeft w:val="0"/>
          <w:marRight w:val="0"/>
          <w:marTop w:val="0"/>
          <w:marBottom w:val="0"/>
          <w:divBdr>
            <w:top w:val="none" w:sz="0" w:space="0" w:color="auto"/>
            <w:left w:val="none" w:sz="0" w:space="0" w:color="auto"/>
            <w:bottom w:val="none" w:sz="0" w:space="0" w:color="auto"/>
            <w:right w:val="none" w:sz="0" w:space="0" w:color="auto"/>
          </w:divBdr>
        </w:div>
        <w:div w:id="1090737186">
          <w:marLeft w:val="0"/>
          <w:marRight w:val="0"/>
          <w:marTop w:val="0"/>
          <w:marBottom w:val="0"/>
          <w:divBdr>
            <w:top w:val="none" w:sz="0" w:space="0" w:color="auto"/>
            <w:left w:val="none" w:sz="0" w:space="0" w:color="auto"/>
            <w:bottom w:val="none" w:sz="0" w:space="0" w:color="auto"/>
            <w:right w:val="none" w:sz="0" w:space="0" w:color="auto"/>
          </w:divBdr>
        </w:div>
        <w:div w:id="1215892318">
          <w:marLeft w:val="0"/>
          <w:marRight w:val="0"/>
          <w:marTop w:val="0"/>
          <w:marBottom w:val="0"/>
          <w:divBdr>
            <w:top w:val="none" w:sz="0" w:space="0" w:color="auto"/>
            <w:left w:val="none" w:sz="0" w:space="0" w:color="auto"/>
            <w:bottom w:val="none" w:sz="0" w:space="0" w:color="auto"/>
            <w:right w:val="none" w:sz="0" w:space="0" w:color="auto"/>
          </w:divBdr>
        </w:div>
        <w:div w:id="591470547">
          <w:marLeft w:val="0"/>
          <w:marRight w:val="0"/>
          <w:marTop w:val="0"/>
          <w:marBottom w:val="0"/>
          <w:divBdr>
            <w:top w:val="none" w:sz="0" w:space="0" w:color="auto"/>
            <w:left w:val="none" w:sz="0" w:space="0" w:color="auto"/>
            <w:bottom w:val="none" w:sz="0" w:space="0" w:color="auto"/>
            <w:right w:val="none" w:sz="0" w:space="0" w:color="auto"/>
          </w:divBdr>
        </w:div>
        <w:div w:id="2065908210">
          <w:marLeft w:val="0"/>
          <w:marRight w:val="0"/>
          <w:marTop w:val="0"/>
          <w:marBottom w:val="0"/>
          <w:divBdr>
            <w:top w:val="none" w:sz="0" w:space="0" w:color="auto"/>
            <w:left w:val="none" w:sz="0" w:space="0" w:color="auto"/>
            <w:bottom w:val="none" w:sz="0" w:space="0" w:color="auto"/>
            <w:right w:val="none" w:sz="0" w:space="0" w:color="auto"/>
          </w:divBdr>
        </w:div>
        <w:div w:id="2105105587">
          <w:marLeft w:val="0"/>
          <w:marRight w:val="0"/>
          <w:marTop w:val="0"/>
          <w:marBottom w:val="0"/>
          <w:divBdr>
            <w:top w:val="none" w:sz="0" w:space="0" w:color="auto"/>
            <w:left w:val="none" w:sz="0" w:space="0" w:color="auto"/>
            <w:bottom w:val="none" w:sz="0" w:space="0" w:color="auto"/>
            <w:right w:val="none" w:sz="0" w:space="0" w:color="auto"/>
          </w:divBdr>
        </w:div>
        <w:div w:id="1780220740">
          <w:marLeft w:val="0"/>
          <w:marRight w:val="0"/>
          <w:marTop w:val="0"/>
          <w:marBottom w:val="0"/>
          <w:divBdr>
            <w:top w:val="none" w:sz="0" w:space="0" w:color="auto"/>
            <w:left w:val="none" w:sz="0" w:space="0" w:color="auto"/>
            <w:bottom w:val="none" w:sz="0" w:space="0" w:color="auto"/>
            <w:right w:val="none" w:sz="0" w:space="0" w:color="auto"/>
          </w:divBdr>
        </w:div>
        <w:div w:id="1519465633">
          <w:marLeft w:val="0"/>
          <w:marRight w:val="0"/>
          <w:marTop w:val="0"/>
          <w:marBottom w:val="0"/>
          <w:divBdr>
            <w:top w:val="none" w:sz="0" w:space="0" w:color="auto"/>
            <w:left w:val="none" w:sz="0" w:space="0" w:color="auto"/>
            <w:bottom w:val="none" w:sz="0" w:space="0" w:color="auto"/>
            <w:right w:val="none" w:sz="0" w:space="0" w:color="auto"/>
          </w:divBdr>
        </w:div>
        <w:div w:id="547688524">
          <w:marLeft w:val="0"/>
          <w:marRight w:val="0"/>
          <w:marTop w:val="0"/>
          <w:marBottom w:val="0"/>
          <w:divBdr>
            <w:top w:val="none" w:sz="0" w:space="0" w:color="auto"/>
            <w:left w:val="none" w:sz="0" w:space="0" w:color="auto"/>
            <w:bottom w:val="none" w:sz="0" w:space="0" w:color="auto"/>
            <w:right w:val="none" w:sz="0" w:space="0" w:color="auto"/>
          </w:divBdr>
        </w:div>
        <w:div w:id="1353606938">
          <w:marLeft w:val="0"/>
          <w:marRight w:val="0"/>
          <w:marTop w:val="0"/>
          <w:marBottom w:val="0"/>
          <w:divBdr>
            <w:top w:val="none" w:sz="0" w:space="0" w:color="auto"/>
            <w:left w:val="none" w:sz="0" w:space="0" w:color="auto"/>
            <w:bottom w:val="none" w:sz="0" w:space="0" w:color="auto"/>
            <w:right w:val="none" w:sz="0" w:space="0" w:color="auto"/>
          </w:divBdr>
        </w:div>
        <w:div w:id="2003467631">
          <w:marLeft w:val="0"/>
          <w:marRight w:val="0"/>
          <w:marTop w:val="0"/>
          <w:marBottom w:val="0"/>
          <w:divBdr>
            <w:top w:val="none" w:sz="0" w:space="0" w:color="auto"/>
            <w:left w:val="none" w:sz="0" w:space="0" w:color="auto"/>
            <w:bottom w:val="none" w:sz="0" w:space="0" w:color="auto"/>
            <w:right w:val="none" w:sz="0" w:space="0" w:color="auto"/>
          </w:divBdr>
        </w:div>
        <w:div w:id="725832576">
          <w:marLeft w:val="0"/>
          <w:marRight w:val="0"/>
          <w:marTop w:val="0"/>
          <w:marBottom w:val="0"/>
          <w:divBdr>
            <w:top w:val="none" w:sz="0" w:space="0" w:color="auto"/>
            <w:left w:val="none" w:sz="0" w:space="0" w:color="auto"/>
            <w:bottom w:val="none" w:sz="0" w:space="0" w:color="auto"/>
            <w:right w:val="none" w:sz="0" w:space="0" w:color="auto"/>
          </w:divBdr>
        </w:div>
        <w:div w:id="1864588731">
          <w:marLeft w:val="0"/>
          <w:marRight w:val="0"/>
          <w:marTop w:val="0"/>
          <w:marBottom w:val="0"/>
          <w:divBdr>
            <w:top w:val="none" w:sz="0" w:space="0" w:color="auto"/>
            <w:left w:val="none" w:sz="0" w:space="0" w:color="auto"/>
            <w:bottom w:val="none" w:sz="0" w:space="0" w:color="auto"/>
            <w:right w:val="none" w:sz="0" w:space="0" w:color="auto"/>
          </w:divBdr>
        </w:div>
        <w:div w:id="13656780">
          <w:marLeft w:val="0"/>
          <w:marRight w:val="0"/>
          <w:marTop w:val="0"/>
          <w:marBottom w:val="0"/>
          <w:divBdr>
            <w:top w:val="none" w:sz="0" w:space="0" w:color="auto"/>
            <w:left w:val="none" w:sz="0" w:space="0" w:color="auto"/>
            <w:bottom w:val="none" w:sz="0" w:space="0" w:color="auto"/>
            <w:right w:val="none" w:sz="0" w:space="0" w:color="auto"/>
          </w:divBdr>
        </w:div>
        <w:div w:id="1598096837">
          <w:marLeft w:val="0"/>
          <w:marRight w:val="0"/>
          <w:marTop w:val="0"/>
          <w:marBottom w:val="0"/>
          <w:divBdr>
            <w:top w:val="none" w:sz="0" w:space="0" w:color="auto"/>
            <w:left w:val="none" w:sz="0" w:space="0" w:color="auto"/>
            <w:bottom w:val="none" w:sz="0" w:space="0" w:color="auto"/>
            <w:right w:val="none" w:sz="0" w:space="0" w:color="auto"/>
          </w:divBdr>
        </w:div>
        <w:div w:id="1632128047">
          <w:marLeft w:val="0"/>
          <w:marRight w:val="0"/>
          <w:marTop w:val="0"/>
          <w:marBottom w:val="0"/>
          <w:divBdr>
            <w:top w:val="none" w:sz="0" w:space="0" w:color="auto"/>
            <w:left w:val="none" w:sz="0" w:space="0" w:color="auto"/>
            <w:bottom w:val="none" w:sz="0" w:space="0" w:color="auto"/>
            <w:right w:val="none" w:sz="0" w:space="0" w:color="auto"/>
          </w:divBdr>
        </w:div>
        <w:div w:id="923875300">
          <w:marLeft w:val="0"/>
          <w:marRight w:val="0"/>
          <w:marTop w:val="0"/>
          <w:marBottom w:val="0"/>
          <w:divBdr>
            <w:top w:val="none" w:sz="0" w:space="0" w:color="auto"/>
            <w:left w:val="none" w:sz="0" w:space="0" w:color="auto"/>
            <w:bottom w:val="none" w:sz="0" w:space="0" w:color="auto"/>
            <w:right w:val="none" w:sz="0" w:space="0" w:color="auto"/>
          </w:divBdr>
        </w:div>
        <w:div w:id="802695589">
          <w:marLeft w:val="0"/>
          <w:marRight w:val="0"/>
          <w:marTop w:val="0"/>
          <w:marBottom w:val="0"/>
          <w:divBdr>
            <w:top w:val="none" w:sz="0" w:space="0" w:color="auto"/>
            <w:left w:val="none" w:sz="0" w:space="0" w:color="auto"/>
            <w:bottom w:val="none" w:sz="0" w:space="0" w:color="auto"/>
            <w:right w:val="none" w:sz="0" w:space="0" w:color="auto"/>
          </w:divBdr>
        </w:div>
        <w:div w:id="807624267">
          <w:marLeft w:val="0"/>
          <w:marRight w:val="0"/>
          <w:marTop w:val="0"/>
          <w:marBottom w:val="0"/>
          <w:divBdr>
            <w:top w:val="none" w:sz="0" w:space="0" w:color="auto"/>
            <w:left w:val="none" w:sz="0" w:space="0" w:color="auto"/>
            <w:bottom w:val="none" w:sz="0" w:space="0" w:color="auto"/>
            <w:right w:val="none" w:sz="0" w:space="0" w:color="auto"/>
          </w:divBdr>
        </w:div>
        <w:div w:id="293489692">
          <w:marLeft w:val="0"/>
          <w:marRight w:val="0"/>
          <w:marTop w:val="0"/>
          <w:marBottom w:val="0"/>
          <w:divBdr>
            <w:top w:val="none" w:sz="0" w:space="0" w:color="auto"/>
            <w:left w:val="none" w:sz="0" w:space="0" w:color="auto"/>
            <w:bottom w:val="none" w:sz="0" w:space="0" w:color="auto"/>
            <w:right w:val="none" w:sz="0" w:space="0" w:color="auto"/>
          </w:divBdr>
        </w:div>
        <w:div w:id="2025478592">
          <w:marLeft w:val="0"/>
          <w:marRight w:val="0"/>
          <w:marTop w:val="0"/>
          <w:marBottom w:val="0"/>
          <w:divBdr>
            <w:top w:val="none" w:sz="0" w:space="0" w:color="auto"/>
            <w:left w:val="none" w:sz="0" w:space="0" w:color="auto"/>
            <w:bottom w:val="none" w:sz="0" w:space="0" w:color="auto"/>
            <w:right w:val="none" w:sz="0" w:space="0" w:color="auto"/>
          </w:divBdr>
        </w:div>
      </w:divsChild>
    </w:div>
    <w:div w:id="1462458922">
      <w:bodyDiv w:val="1"/>
      <w:marLeft w:val="0"/>
      <w:marRight w:val="0"/>
      <w:marTop w:val="0"/>
      <w:marBottom w:val="0"/>
      <w:divBdr>
        <w:top w:val="none" w:sz="0" w:space="0" w:color="auto"/>
        <w:left w:val="none" w:sz="0" w:space="0" w:color="auto"/>
        <w:bottom w:val="none" w:sz="0" w:space="0" w:color="auto"/>
        <w:right w:val="none" w:sz="0" w:space="0" w:color="auto"/>
      </w:divBdr>
      <w:divsChild>
        <w:div w:id="975795718">
          <w:marLeft w:val="0"/>
          <w:marRight w:val="0"/>
          <w:marTop w:val="0"/>
          <w:marBottom w:val="0"/>
          <w:divBdr>
            <w:top w:val="none" w:sz="0" w:space="0" w:color="auto"/>
            <w:left w:val="none" w:sz="0" w:space="0" w:color="auto"/>
            <w:bottom w:val="none" w:sz="0" w:space="0" w:color="auto"/>
            <w:right w:val="none" w:sz="0" w:space="0" w:color="auto"/>
          </w:divBdr>
        </w:div>
        <w:div w:id="1581406551">
          <w:marLeft w:val="0"/>
          <w:marRight w:val="0"/>
          <w:marTop w:val="0"/>
          <w:marBottom w:val="0"/>
          <w:divBdr>
            <w:top w:val="none" w:sz="0" w:space="0" w:color="auto"/>
            <w:left w:val="none" w:sz="0" w:space="0" w:color="auto"/>
            <w:bottom w:val="none" w:sz="0" w:space="0" w:color="auto"/>
            <w:right w:val="none" w:sz="0" w:space="0" w:color="auto"/>
          </w:divBdr>
        </w:div>
        <w:div w:id="316806237">
          <w:marLeft w:val="0"/>
          <w:marRight w:val="0"/>
          <w:marTop w:val="0"/>
          <w:marBottom w:val="0"/>
          <w:divBdr>
            <w:top w:val="none" w:sz="0" w:space="0" w:color="auto"/>
            <w:left w:val="none" w:sz="0" w:space="0" w:color="auto"/>
            <w:bottom w:val="none" w:sz="0" w:space="0" w:color="auto"/>
            <w:right w:val="none" w:sz="0" w:space="0" w:color="auto"/>
          </w:divBdr>
        </w:div>
        <w:div w:id="991716136">
          <w:marLeft w:val="0"/>
          <w:marRight w:val="0"/>
          <w:marTop w:val="0"/>
          <w:marBottom w:val="0"/>
          <w:divBdr>
            <w:top w:val="none" w:sz="0" w:space="0" w:color="auto"/>
            <w:left w:val="none" w:sz="0" w:space="0" w:color="auto"/>
            <w:bottom w:val="none" w:sz="0" w:space="0" w:color="auto"/>
            <w:right w:val="none" w:sz="0" w:space="0" w:color="auto"/>
          </w:divBdr>
        </w:div>
        <w:div w:id="286278841">
          <w:marLeft w:val="0"/>
          <w:marRight w:val="0"/>
          <w:marTop w:val="0"/>
          <w:marBottom w:val="0"/>
          <w:divBdr>
            <w:top w:val="none" w:sz="0" w:space="0" w:color="auto"/>
            <w:left w:val="none" w:sz="0" w:space="0" w:color="auto"/>
            <w:bottom w:val="none" w:sz="0" w:space="0" w:color="auto"/>
            <w:right w:val="none" w:sz="0" w:space="0" w:color="auto"/>
          </w:divBdr>
        </w:div>
        <w:div w:id="81882310">
          <w:marLeft w:val="0"/>
          <w:marRight w:val="0"/>
          <w:marTop w:val="0"/>
          <w:marBottom w:val="0"/>
          <w:divBdr>
            <w:top w:val="none" w:sz="0" w:space="0" w:color="auto"/>
            <w:left w:val="none" w:sz="0" w:space="0" w:color="auto"/>
            <w:bottom w:val="none" w:sz="0" w:space="0" w:color="auto"/>
            <w:right w:val="none" w:sz="0" w:space="0" w:color="auto"/>
          </w:divBdr>
        </w:div>
        <w:div w:id="220412952">
          <w:marLeft w:val="0"/>
          <w:marRight w:val="0"/>
          <w:marTop w:val="0"/>
          <w:marBottom w:val="0"/>
          <w:divBdr>
            <w:top w:val="none" w:sz="0" w:space="0" w:color="auto"/>
            <w:left w:val="none" w:sz="0" w:space="0" w:color="auto"/>
            <w:bottom w:val="none" w:sz="0" w:space="0" w:color="auto"/>
            <w:right w:val="none" w:sz="0" w:space="0" w:color="auto"/>
          </w:divBdr>
        </w:div>
        <w:div w:id="183524778">
          <w:marLeft w:val="0"/>
          <w:marRight w:val="0"/>
          <w:marTop w:val="0"/>
          <w:marBottom w:val="0"/>
          <w:divBdr>
            <w:top w:val="none" w:sz="0" w:space="0" w:color="auto"/>
            <w:left w:val="none" w:sz="0" w:space="0" w:color="auto"/>
            <w:bottom w:val="none" w:sz="0" w:space="0" w:color="auto"/>
            <w:right w:val="none" w:sz="0" w:space="0" w:color="auto"/>
          </w:divBdr>
        </w:div>
        <w:div w:id="1415131922">
          <w:marLeft w:val="0"/>
          <w:marRight w:val="0"/>
          <w:marTop w:val="0"/>
          <w:marBottom w:val="0"/>
          <w:divBdr>
            <w:top w:val="none" w:sz="0" w:space="0" w:color="auto"/>
            <w:left w:val="none" w:sz="0" w:space="0" w:color="auto"/>
            <w:bottom w:val="none" w:sz="0" w:space="0" w:color="auto"/>
            <w:right w:val="none" w:sz="0" w:space="0" w:color="auto"/>
          </w:divBdr>
        </w:div>
        <w:div w:id="1144467652">
          <w:marLeft w:val="0"/>
          <w:marRight w:val="0"/>
          <w:marTop w:val="0"/>
          <w:marBottom w:val="0"/>
          <w:divBdr>
            <w:top w:val="none" w:sz="0" w:space="0" w:color="auto"/>
            <w:left w:val="none" w:sz="0" w:space="0" w:color="auto"/>
            <w:bottom w:val="none" w:sz="0" w:space="0" w:color="auto"/>
            <w:right w:val="none" w:sz="0" w:space="0" w:color="auto"/>
          </w:divBdr>
        </w:div>
      </w:divsChild>
    </w:div>
    <w:div w:id="1811286439">
      <w:bodyDiv w:val="1"/>
      <w:marLeft w:val="0"/>
      <w:marRight w:val="0"/>
      <w:marTop w:val="0"/>
      <w:marBottom w:val="0"/>
      <w:divBdr>
        <w:top w:val="none" w:sz="0" w:space="0" w:color="auto"/>
        <w:left w:val="none" w:sz="0" w:space="0" w:color="auto"/>
        <w:bottom w:val="none" w:sz="0" w:space="0" w:color="auto"/>
        <w:right w:val="none" w:sz="0" w:space="0" w:color="auto"/>
      </w:divBdr>
      <w:divsChild>
        <w:div w:id="1698844904">
          <w:marLeft w:val="0"/>
          <w:marRight w:val="0"/>
          <w:marTop w:val="0"/>
          <w:marBottom w:val="0"/>
          <w:divBdr>
            <w:top w:val="none" w:sz="0" w:space="0" w:color="auto"/>
            <w:left w:val="none" w:sz="0" w:space="0" w:color="auto"/>
            <w:bottom w:val="none" w:sz="0" w:space="0" w:color="auto"/>
            <w:right w:val="none" w:sz="0" w:space="0" w:color="auto"/>
          </w:divBdr>
        </w:div>
        <w:div w:id="1842813757">
          <w:marLeft w:val="0"/>
          <w:marRight w:val="0"/>
          <w:marTop w:val="0"/>
          <w:marBottom w:val="0"/>
          <w:divBdr>
            <w:top w:val="none" w:sz="0" w:space="0" w:color="auto"/>
            <w:left w:val="none" w:sz="0" w:space="0" w:color="auto"/>
            <w:bottom w:val="none" w:sz="0" w:space="0" w:color="auto"/>
            <w:right w:val="none" w:sz="0" w:space="0" w:color="auto"/>
          </w:divBdr>
        </w:div>
        <w:div w:id="45227248">
          <w:marLeft w:val="0"/>
          <w:marRight w:val="0"/>
          <w:marTop w:val="0"/>
          <w:marBottom w:val="0"/>
          <w:divBdr>
            <w:top w:val="none" w:sz="0" w:space="0" w:color="auto"/>
            <w:left w:val="none" w:sz="0" w:space="0" w:color="auto"/>
            <w:bottom w:val="none" w:sz="0" w:space="0" w:color="auto"/>
            <w:right w:val="none" w:sz="0" w:space="0" w:color="auto"/>
          </w:divBdr>
        </w:div>
        <w:div w:id="1122845190">
          <w:marLeft w:val="0"/>
          <w:marRight w:val="0"/>
          <w:marTop w:val="0"/>
          <w:marBottom w:val="0"/>
          <w:divBdr>
            <w:top w:val="none" w:sz="0" w:space="0" w:color="auto"/>
            <w:left w:val="none" w:sz="0" w:space="0" w:color="auto"/>
            <w:bottom w:val="none" w:sz="0" w:space="0" w:color="auto"/>
            <w:right w:val="none" w:sz="0" w:space="0" w:color="auto"/>
          </w:divBdr>
        </w:div>
        <w:div w:id="2015494792">
          <w:marLeft w:val="0"/>
          <w:marRight w:val="0"/>
          <w:marTop w:val="0"/>
          <w:marBottom w:val="0"/>
          <w:divBdr>
            <w:top w:val="none" w:sz="0" w:space="0" w:color="auto"/>
            <w:left w:val="none" w:sz="0" w:space="0" w:color="auto"/>
            <w:bottom w:val="none" w:sz="0" w:space="0" w:color="auto"/>
            <w:right w:val="none" w:sz="0" w:space="0" w:color="auto"/>
          </w:divBdr>
        </w:div>
        <w:div w:id="895509243">
          <w:marLeft w:val="0"/>
          <w:marRight w:val="0"/>
          <w:marTop w:val="0"/>
          <w:marBottom w:val="0"/>
          <w:divBdr>
            <w:top w:val="none" w:sz="0" w:space="0" w:color="auto"/>
            <w:left w:val="none" w:sz="0" w:space="0" w:color="auto"/>
            <w:bottom w:val="none" w:sz="0" w:space="0" w:color="auto"/>
            <w:right w:val="none" w:sz="0" w:space="0" w:color="auto"/>
          </w:divBdr>
        </w:div>
        <w:div w:id="1277566752">
          <w:marLeft w:val="0"/>
          <w:marRight w:val="0"/>
          <w:marTop w:val="0"/>
          <w:marBottom w:val="0"/>
          <w:divBdr>
            <w:top w:val="none" w:sz="0" w:space="0" w:color="auto"/>
            <w:left w:val="none" w:sz="0" w:space="0" w:color="auto"/>
            <w:bottom w:val="none" w:sz="0" w:space="0" w:color="auto"/>
            <w:right w:val="none" w:sz="0" w:space="0" w:color="auto"/>
          </w:divBdr>
        </w:div>
        <w:div w:id="311104130">
          <w:marLeft w:val="0"/>
          <w:marRight w:val="0"/>
          <w:marTop w:val="0"/>
          <w:marBottom w:val="0"/>
          <w:divBdr>
            <w:top w:val="none" w:sz="0" w:space="0" w:color="auto"/>
            <w:left w:val="none" w:sz="0" w:space="0" w:color="auto"/>
            <w:bottom w:val="none" w:sz="0" w:space="0" w:color="auto"/>
            <w:right w:val="none" w:sz="0" w:space="0" w:color="auto"/>
          </w:divBdr>
        </w:div>
        <w:div w:id="354312574">
          <w:marLeft w:val="0"/>
          <w:marRight w:val="0"/>
          <w:marTop w:val="0"/>
          <w:marBottom w:val="0"/>
          <w:divBdr>
            <w:top w:val="none" w:sz="0" w:space="0" w:color="auto"/>
            <w:left w:val="none" w:sz="0" w:space="0" w:color="auto"/>
            <w:bottom w:val="none" w:sz="0" w:space="0" w:color="auto"/>
            <w:right w:val="none" w:sz="0" w:space="0" w:color="auto"/>
          </w:divBdr>
        </w:div>
        <w:div w:id="1402824712">
          <w:marLeft w:val="0"/>
          <w:marRight w:val="0"/>
          <w:marTop w:val="0"/>
          <w:marBottom w:val="0"/>
          <w:divBdr>
            <w:top w:val="none" w:sz="0" w:space="0" w:color="auto"/>
            <w:left w:val="none" w:sz="0" w:space="0" w:color="auto"/>
            <w:bottom w:val="none" w:sz="0" w:space="0" w:color="auto"/>
            <w:right w:val="none" w:sz="0" w:space="0" w:color="auto"/>
          </w:divBdr>
        </w:div>
        <w:div w:id="738093183">
          <w:marLeft w:val="0"/>
          <w:marRight w:val="0"/>
          <w:marTop w:val="0"/>
          <w:marBottom w:val="0"/>
          <w:divBdr>
            <w:top w:val="none" w:sz="0" w:space="0" w:color="auto"/>
            <w:left w:val="none" w:sz="0" w:space="0" w:color="auto"/>
            <w:bottom w:val="none" w:sz="0" w:space="0" w:color="auto"/>
            <w:right w:val="none" w:sz="0" w:space="0" w:color="auto"/>
          </w:divBdr>
        </w:div>
        <w:div w:id="1824541443">
          <w:marLeft w:val="0"/>
          <w:marRight w:val="0"/>
          <w:marTop w:val="0"/>
          <w:marBottom w:val="0"/>
          <w:divBdr>
            <w:top w:val="none" w:sz="0" w:space="0" w:color="auto"/>
            <w:left w:val="none" w:sz="0" w:space="0" w:color="auto"/>
            <w:bottom w:val="none" w:sz="0" w:space="0" w:color="auto"/>
            <w:right w:val="none" w:sz="0" w:space="0" w:color="auto"/>
          </w:divBdr>
        </w:div>
        <w:div w:id="1301034999">
          <w:marLeft w:val="0"/>
          <w:marRight w:val="0"/>
          <w:marTop w:val="0"/>
          <w:marBottom w:val="0"/>
          <w:divBdr>
            <w:top w:val="none" w:sz="0" w:space="0" w:color="auto"/>
            <w:left w:val="none" w:sz="0" w:space="0" w:color="auto"/>
            <w:bottom w:val="none" w:sz="0" w:space="0" w:color="auto"/>
            <w:right w:val="none" w:sz="0" w:space="0" w:color="auto"/>
          </w:divBdr>
        </w:div>
        <w:div w:id="279536231">
          <w:marLeft w:val="0"/>
          <w:marRight w:val="0"/>
          <w:marTop w:val="0"/>
          <w:marBottom w:val="0"/>
          <w:divBdr>
            <w:top w:val="none" w:sz="0" w:space="0" w:color="auto"/>
            <w:left w:val="none" w:sz="0" w:space="0" w:color="auto"/>
            <w:bottom w:val="none" w:sz="0" w:space="0" w:color="auto"/>
            <w:right w:val="none" w:sz="0" w:space="0" w:color="auto"/>
          </w:divBdr>
        </w:div>
        <w:div w:id="897668291">
          <w:marLeft w:val="0"/>
          <w:marRight w:val="0"/>
          <w:marTop w:val="0"/>
          <w:marBottom w:val="0"/>
          <w:divBdr>
            <w:top w:val="none" w:sz="0" w:space="0" w:color="auto"/>
            <w:left w:val="none" w:sz="0" w:space="0" w:color="auto"/>
            <w:bottom w:val="none" w:sz="0" w:space="0" w:color="auto"/>
            <w:right w:val="none" w:sz="0" w:space="0" w:color="auto"/>
          </w:divBdr>
        </w:div>
        <w:div w:id="1432355109">
          <w:marLeft w:val="0"/>
          <w:marRight w:val="0"/>
          <w:marTop w:val="0"/>
          <w:marBottom w:val="0"/>
          <w:divBdr>
            <w:top w:val="none" w:sz="0" w:space="0" w:color="auto"/>
            <w:left w:val="none" w:sz="0" w:space="0" w:color="auto"/>
            <w:bottom w:val="none" w:sz="0" w:space="0" w:color="auto"/>
            <w:right w:val="none" w:sz="0" w:space="0" w:color="auto"/>
          </w:divBdr>
        </w:div>
        <w:div w:id="1796946498">
          <w:marLeft w:val="0"/>
          <w:marRight w:val="0"/>
          <w:marTop w:val="0"/>
          <w:marBottom w:val="0"/>
          <w:divBdr>
            <w:top w:val="none" w:sz="0" w:space="0" w:color="auto"/>
            <w:left w:val="none" w:sz="0" w:space="0" w:color="auto"/>
            <w:bottom w:val="none" w:sz="0" w:space="0" w:color="auto"/>
            <w:right w:val="none" w:sz="0" w:space="0" w:color="auto"/>
          </w:divBdr>
        </w:div>
        <w:div w:id="378406980">
          <w:marLeft w:val="0"/>
          <w:marRight w:val="0"/>
          <w:marTop w:val="0"/>
          <w:marBottom w:val="0"/>
          <w:divBdr>
            <w:top w:val="none" w:sz="0" w:space="0" w:color="auto"/>
            <w:left w:val="none" w:sz="0" w:space="0" w:color="auto"/>
            <w:bottom w:val="none" w:sz="0" w:space="0" w:color="auto"/>
            <w:right w:val="none" w:sz="0" w:space="0" w:color="auto"/>
          </w:divBdr>
        </w:div>
        <w:div w:id="576478485">
          <w:marLeft w:val="0"/>
          <w:marRight w:val="0"/>
          <w:marTop w:val="0"/>
          <w:marBottom w:val="0"/>
          <w:divBdr>
            <w:top w:val="none" w:sz="0" w:space="0" w:color="auto"/>
            <w:left w:val="none" w:sz="0" w:space="0" w:color="auto"/>
            <w:bottom w:val="none" w:sz="0" w:space="0" w:color="auto"/>
            <w:right w:val="none" w:sz="0" w:space="0" w:color="auto"/>
          </w:divBdr>
        </w:div>
        <w:div w:id="61294213">
          <w:marLeft w:val="0"/>
          <w:marRight w:val="0"/>
          <w:marTop w:val="0"/>
          <w:marBottom w:val="0"/>
          <w:divBdr>
            <w:top w:val="none" w:sz="0" w:space="0" w:color="auto"/>
            <w:left w:val="none" w:sz="0" w:space="0" w:color="auto"/>
            <w:bottom w:val="none" w:sz="0" w:space="0" w:color="auto"/>
            <w:right w:val="none" w:sz="0" w:space="0" w:color="auto"/>
          </w:divBdr>
        </w:div>
      </w:divsChild>
    </w:div>
    <w:div w:id="1962565280">
      <w:bodyDiv w:val="1"/>
      <w:marLeft w:val="0"/>
      <w:marRight w:val="0"/>
      <w:marTop w:val="0"/>
      <w:marBottom w:val="0"/>
      <w:divBdr>
        <w:top w:val="none" w:sz="0" w:space="0" w:color="auto"/>
        <w:left w:val="none" w:sz="0" w:space="0" w:color="auto"/>
        <w:bottom w:val="none" w:sz="0" w:space="0" w:color="auto"/>
        <w:right w:val="none" w:sz="0" w:space="0" w:color="auto"/>
      </w:divBdr>
      <w:divsChild>
        <w:div w:id="1385908337">
          <w:marLeft w:val="0"/>
          <w:marRight w:val="0"/>
          <w:marTop w:val="0"/>
          <w:marBottom w:val="0"/>
          <w:divBdr>
            <w:top w:val="none" w:sz="0" w:space="0" w:color="auto"/>
            <w:left w:val="none" w:sz="0" w:space="0" w:color="auto"/>
            <w:bottom w:val="none" w:sz="0" w:space="0" w:color="auto"/>
            <w:right w:val="none" w:sz="0" w:space="0" w:color="auto"/>
          </w:divBdr>
          <w:divsChild>
            <w:div w:id="519242467">
              <w:marLeft w:val="0"/>
              <w:marRight w:val="0"/>
              <w:marTop w:val="0"/>
              <w:marBottom w:val="0"/>
              <w:divBdr>
                <w:top w:val="none" w:sz="0" w:space="0" w:color="auto"/>
                <w:left w:val="none" w:sz="0" w:space="0" w:color="auto"/>
                <w:bottom w:val="none" w:sz="0" w:space="0" w:color="auto"/>
                <w:right w:val="none" w:sz="0" w:space="0" w:color="auto"/>
              </w:divBdr>
              <w:divsChild>
                <w:div w:id="915632176">
                  <w:marLeft w:val="0"/>
                  <w:marRight w:val="0"/>
                  <w:marTop w:val="0"/>
                  <w:marBottom w:val="0"/>
                  <w:divBdr>
                    <w:top w:val="none" w:sz="0" w:space="0" w:color="auto"/>
                    <w:left w:val="none" w:sz="0" w:space="0" w:color="auto"/>
                    <w:bottom w:val="none" w:sz="0" w:space="0" w:color="auto"/>
                    <w:right w:val="none" w:sz="0" w:space="0" w:color="auto"/>
                  </w:divBdr>
                </w:div>
                <w:div w:id="134640889">
                  <w:marLeft w:val="0"/>
                  <w:marRight w:val="0"/>
                  <w:marTop w:val="0"/>
                  <w:marBottom w:val="0"/>
                  <w:divBdr>
                    <w:top w:val="none" w:sz="0" w:space="0" w:color="auto"/>
                    <w:left w:val="none" w:sz="0" w:space="0" w:color="auto"/>
                    <w:bottom w:val="none" w:sz="0" w:space="0" w:color="auto"/>
                    <w:right w:val="none" w:sz="0" w:space="0" w:color="auto"/>
                  </w:divBdr>
                </w:div>
                <w:div w:id="402216313">
                  <w:marLeft w:val="0"/>
                  <w:marRight w:val="0"/>
                  <w:marTop w:val="0"/>
                  <w:marBottom w:val="0"/>
                  <w:divBdr>
                    <w:top w:val="none" w:sz="0" w:space="0" w:color="auto"/>
                    <w:left w:val="none" w:sz="0" w:space="0" w:color="auto"/>
                    <w:bottom w:val="none" w:sz="0" w:space="0" w:color="auto"/>
                    <w:right w:val="none" w:sz="0" w:space="0" w:color="auto"/>
                  </w:divBdr>
                </w:div>
                <w:div w:id="396170389">
                  <w:marLeft w:val="0"/>
                  <w:marRight w:val="0"/>
                  <w:marTop w:val="0"/>
                  <w:marBottom w:val="0"/>
                  <w:divBdr>
                    <w:top w:val="none" w:sz="0" w:space="0" w:color="auto"/>
                    <w:left w:val="none" w:sz="0" w:space="0" w:color="auto"/>
                    <w:bottom w:val="none" w:sz="0" w:space="0" w:color="auto"/>
                    <w:right w:val="none" w:sz="0" w:space="0" w:color="auto"/>
                  </w:divBdr>
                </w:div>
                <w:div w:id="623778852">
                  <w:marLeft w:val="0"/>
                  <w:marRight w:val="0"/>
                  <w:marTop w:val="0"/>
                  <w:marBottom w:val="0"/>
                  <w:divBdr>
                    <w:top w:val="none" w:sz="0" w:space="0" w:color="auto"/>
                    <w:left w:val="none" w:sz="0" w:space="0" w:color="auto"/>
                    <w:bottom w:val="none" w:sz="0" w:space="0" w:color="auto"/>
                    <w:right w:val="none" w:sz="0" w:space="0" w:color="auto"/>
                  </w:divBdr>
                </w:div>
                <w:div w:id="742530730">
                  <w:marLeft w:val="0"/>
                  <w:marRight w:val="0"/>
                  <w:marTop w:val="0"/>
                  <w:marBottom w:val="0"/>
                  <w:divBdr>
                    <w:top w:val="none" w:sz="0" w:space="0" w:color="auto"/>
                    <w:left w:val="none" w:sz="0" w:space="0" w:color="auto"/>
                    <w:bottom w:val="none" w:sz="0" w:space="0" w:color="auto"/>
                    <w:right w:val="none" w:sz="0" w:space="0" w:color="auto"/>
                  </w:divBdr>
                </w:div>
                <w:div w:id="26639911">
                  <w:marLeft w:val="0"/>
                  <w:marRight w:val="0"/>
                  <w:marTop w:val="0"/>
                  <w:marBottom w:val="0"/>
                  <w:divBdr>
                    <w:top w:val="none" w:sz="0" w:space="0" w:color="auto"/>
                    <w:left w:val="none" w:sz="0" w:space="0" w:color="auto"/>
                    <w:bottom w:val="none" w:sz="0" w:space="0" w:color="auto"/>
                    <w:right w:val="none" w:sz="0" w:space="0" w:color="auto"/>
                  </w:divBdr>
                </w:div>
                <w:div w:id="1193960505">
                  <w:marLeft w:val="0"/>
                  <w:marRight w:val="0"/>
                  <w:marTop w:val="0"/>
                  <w:marBottom w:val="0"/>
                  <w:divBdr>
                    <w:top w:val="none" w:sz="0" w:space="0" w:color="auto"/>
                    <w:left w:val="none" w:sz="0" w:space="0" w:color="auto"/>
                    <w:bottom w:val="none" w:sz="0" w:space="0" w:color="auto"/>
                    <w:right w:val="none" w:sz="0" w:space="0" w:color="auto"/>
                  </w:divBdr>
                </w:div>
                <w:div w:id="16927503">
                  <w:marLeft w:val="0"/>
                  <w:marRight w:val="0"/>
                  <w:marTop w:val="0"/>
                  <w:marBottom w:val="0"/>
                  <w:divBdr>
                    <w:top w:val="none" w:sz="0" w:space="0" w:color="auto"/>
                    <w:left w:val="none" w:sz="0" w:space="0" w:color="auto"/>
                    <w:bottom w:val="none" w:sz="0" w:space="0" w:color="auto"/>
                    <w:right w:val="none" w:sz="0" w:space="0" w:color="auto"/>
                  </w:divBdr>
                </w:div>
                <w:div w:id="432939033">
                  <w:marLeft w:val="0"/>
                  <w:marRight w:val="0"/>
                  <w:marTop w:val="0"/>
                  <w:marBottom w:val="0"/>
                  <w:divBdr>
                    <w:top w:val="none" w:sz="0" w:space="0" w:color="auto"/>
                    <w:left w:val="none" w:sz="0" w:space="0" w:color="auto"/>
                    <w:bottom w:val="none" w:sz="0" w:space="0" w:color="auto"/>
                    <w:right w:val="none" w:sz="0" w:space="0" w:color="auto"/>
                  </w:divBdr>
                </w:div>
                <w:div w:id="2133089717">
                  <w:marLeft w:val="0"/>
                  <w:marRight w:val="0"/>
                  <w:marTop w:val="0"/>
                  <w:marBottom w:val="0"/>
                  <w:divBdr>
                    <w:top w:val="none" w:sz="0" w:space="0" w:color="auto"/>
                    <w:left w:val="none" w:sz="0" w:space="0" w:color="auto"/>
                    <w:bottom w:val="none" w:sz="0" w:space="0" w:color="auto"/>
                    <w:right w:val="none" w:sz="0" w:space="0" w:color="auto"/>
                  </w:divBdr>
                </w:div>
                <w:div w:id="225576792">
                  <w:marLeft w:val="0"/>
                  <w:marRight w:val="0"/>
                  <w:marTop w:val="0"/>
                  <w:marBottom w:val="0"/>
                  <w:divBdr>
                    <w:top w:val="none" w:sz="0" w:space="0" w:color="auto"/>
                    <w:left w:val="none" w:sz="0" w:space="0" w:color="auto"/>
                    <w:bottom w:val="none" w:sz="0" w:space="0" w:color="auto"/>
                    <w:right w:val="none" w:sz="0" w:space="0" w:color="auto"/>
                  </w:divBdr>
                </w:div>
                <w:div w:id="1450902605">
                  <w:marLeft w:val="0"/>
                  <w:marRight w:val="0"/>
                  <w:marTop w:val="0"/>
                  <w:marBottom w:val="0"/>
                  <w:divBdr>
                    <w:top w:val="none" w:sz="0" w:space="0" w:color="auto"/>
                    <w:left w:val="none" w:sz="0" w:space="0" w:color="auto"/>
                    <w:bottom w:val="none" w:sz="0" w:space="0" w:color="auto"/>
                    <w:right w:val="none" w:sz="0" w:space="0" w:color="auto"/>
                  </w:divBdr>
                </w:div>
                <w:div w:id="79066510">
                  <w:marLeft w:val="0"/>
                  <w:marRight w:val="0"/>
                  <w:marTop w:val="0"/>
                  <w:marBottom w:val="0"/>
                  <w:divBdr>
                    <w:top w:val="none" w:sz="0" w:space="0" w:color="auto"/>
                    <w:left w:val="none" w:sz="0" w:space="0" w:color="auto"/>
                    <w:bottom w:val="none" w:sz="0" w:space="0" w:color="auto"/>
                    <w:right w:val="none" w:sz="0" w:space="0" w:color="auto"/>
                  </w:divBdr>
                </w:div>
                <w:div w:id="1884828215">
                  <w:marLeft w:val="0"/>
                  <w:marRight w:val="0"/>
                  <w:marTop w:val="0"/>
                  <w:marBottom w:val="0"/>
                  <w:divBdr>
                    <w:top w:val="none" w:sz="0" w:space="0" w:color="auto"/>
                    <w:left w:val="none" w:sz="0" w:space="0" w:color="auto"/>
                    <w:bottom w:val="none" w:sz="0" w:space="0" w:color="auto"/>
                    <w:right w:val="none" w:sz="0" w:space="0" w:color="auto"/>
                  </w:divBdr>
                </w:div>
                <w:div w:id="190605868">
                  <w:marLeft w:val="0"/>
                  <w:marRight w:val="0"/>
                  <w:marTop w:val="0"/>
                  <w:marBottom w:val="0"/>
                  <w:divBdr>
                    <w:top w:val="none" w:sz="0" w:space="0" w:color="auto"/>
                    <w:left w:val="none" w:sz="0" w:space="0" w:color="auto"/>
                    <w:bottom w:val="none" w:sz="0" w:space="0" w:color="auto"/>
                    <w:right w:val="none" w:sz="0" w:space="0" w:color="auto"/>
                  </w:divBdr>
                </w:div>
                <w:div w:id="1043863628">
                  <w:marLeft w:val="0"/>
                  <w:marRight w:val="0"/>
                  <w:marTop w:val="0"/>
                  <w:marBottom w:val="0"/>
                  <w:divBdr>
                    <w:top w:val="none" w:sz="0" w:space="0" w:color="auto"/>
                    <w:left w:val="none" w:sz="0" w:space="0" w:color="auto"/>
                    <w:bottom w:val="none" w:sz="0" w:space="0" w:color="auto"/>
                    <w:right w:val="none" w:sz="0" w:space="0" w:color="auto"/>
                  </w:divBdr>
                </w:div>
                <w:div w:id="561448014">
                  <w:marLeft w:val="0"/>
                  <w:marRight w:val="0"/>
                  <w:marTop w:val="0"/>
                  <w:marBottom w:val="0"/>
                  <w:divBdr>
                    <w:top w:val="none" w:sz="0" w:space="0" w:color="auto"/>
                    <w:left w:val="none" w:sz="0" w:space="0" w:color="auto"/>
                    <w:bottom w:val="none" w:sz="0" w:space="0" w:color="auto"/>
                    <w:right w:val="none" w:sz="0" w:space="0" w:color="auto"/>
                  </w:divBdr>
                </w:div>
                <w:div w:id="469833268">
                  <w:marLeft w:val="0"/>
                  <w:marRight w:val="0"/>
                  <w:marTop w:val="0"/>
                  <w:marBottom w:val="0"/>
                  <w:divBdr>
                    <w:top w:val="none" w:sz="0" w:space="0" w:color="auto"/>
                    <w:left w:val="none" w:sz="0" w:space="0" w:color="auto"/>
                    <w:bottom w:val="none" w:sz="0" w:space="0" w:color="auto"/>
                    <w:right w:val="none" w:sz="0" w:space="0" w:color="auto"/>
                  </w:divBdr>
                </w:div>
                <w:div w:id="1575823368">
                  <w:marLeft w:val="0"/>
                  <w:marRight w:val="0"/>
                  <w:marTop w:val="0"/>
                  <w:marBottom w:val="0"/>
                  <w:divBdr>
                    <w:top w:val="none" w:sz="0" w:space="0" w:color="auto"/>
                    <w:left w:val="none" w:sz="0" w:space="0" w:color="auto"/>
                    <w:bottom w:val="none" w:sz="0" w:space="0" w:color="auto"/>
                    <w:right w:val="none" w:sz="0" w:space="0" w:color="auto"/>
                  </w:divBdr>
                </w:div>
                <w:div w:id="1134176254">
                  <w:marLeft w:val="0"/>
                  <w:marRight w:val="0"/>
                  <w:marTop w:val="0"/>
                  <w:marBottom w:val="0"/>
                  <w:divBdr>
                    <w:top w:val="none" w:sz="0" w:space="0" w:color="auto"/>
                    <w:left w:val="none" w:sz="0" w:space="0" w:color="auto"/>
                    <w:bottom w:val="none" w:sz="0" w:space="0" w:color="auto"/>
                    <w:right w:val="none" w:sz="0" w:space="0" w:color="auto"/>
                  </w:divBdr>
                </w:div>
                <w:div w:id="1470977610">
                  <w:marLeft w:val="0"/>
                  <w:marRight w:val="0"/>
                  <w:marTop w:val="0"/>
                  <w:marBottom w:val="0"/>
                  <w:divBdr>
                    <w:top w:val="none" w:sz="0" w:space="0" w:color="auto"/>
                    <w:left w:val="none" w:sz="0" w:space="0" w:color="auto"/>
                    <w:bottom w:val="none" w:sz="0" w:space="0" w:color="auto"/>
                    <w:right w:val="none" w:sz="0" w:space="0" w:color="auto"/>
                  </w:divBdr>
                </w:div>
                <w:div w:id="2107191814">
                  <w:marLeft w:val="0"/>
                  <w:marRight w:val="0"/>
                  <w:marTop w:val="0"/>
                  <w:marBottom w:val="0"/>
                  <w:divBdr>
                    <w:top w:val="none" w:sz="0" w:space="0" w:color="auto"/>
                    <w:left w:val="none" w:sz="0" w:space="0" w:color="auto"/>
                    <w:bottom w:val="none" w:sz="0" w:space="0" w:color="auto"/>
                    <w:right w:val="none" w:sz="0" w:space="0" w:color="auto"/>
                  </w:divBdr>
                </w:div>
                <w:div w:id="843857972">
                  <w:marLeft w:val="0"/>
                  <w:marRight w:val="0"/>
                  <w:marTop w:val="0"/>
                  <w:marBottom w:val="0"/>
                  <w:divBdr>
                    <w:top w:val="none" w:sz="0" w:space="0" w:color="auto"/>
                    <w:left w:val="none" w:sz="0" w:space="0" w:color="auto"/>
                    <w:bottom w:val="none" w:sz="0" w:space="0" w:color="auto"/>
                    <w:right w:val="none" w:sz="0" w:space="0" w:color="auto"/>
                  </w:divBdr>
                </w:div>
                <w:div w:id="461579247">
                  <w:marLeft w:val="0"/>
                  <w:marRight w:val="0"/>
                  <w:marTop w:val="0"/>
                  <w:marBottom w:val="0"/>
                  <w:divBdr>
                    <w:top w:val="none" w:sz="0" w:space="0" w:color="auto"/>
                    <w:left w:val="none" w:sz="0" w:space="0" w:color="auto"/>
                    <w:bottom w:val="none" w:sz="0" w:space="0" w:color="auto"/>
                    <w:right w:val="none" w:sz="0" w:space="0" w:color="auto"/>
                  </w:divBdr>
                </w:div>
                <w:div w:id="699210645">
                  <w:marLeft w:val="0"/>
                  <w:marRight w:val="0"/>
                  <w:marTop w:val="0"/>
                  <w:marBottom w:val="0"/>
                  <w:divBdr>
                    <w:top w:val="none" w:sz="0" w:space="0" w:color="auto"/>
                    <w:left w:val="none" w:sz="0" w:space="0" w:color="auto"/>
                    <w:bottom w:val="none" w:sz="0" w:space="0" w:color="auto"/>
                    <w:right w:val="none" w:sz="0" w:space="0" w:color="auto"/>
                  </w:divBdr>
                </w:div>
                <w:div w:id="756632459">
                  <w:marLeft w:val="0"/>
                  <w:marRight w:val="0"/>
                  <w:marTop w:val="0"/>
                  <w:marBottom w:val="0"/>
                  <w:divBdr>
                    <w:top w:val="none" w:sz="0" w:space="0" w:color="auto"/>
                    <w:left w:val="none" w:sz="0" w:space="0" w:color="auto"/>
                    <w:bottom w:val="none" w:sz="0" w:space="0" w:color="auto"/>
                    <w:right w:val="none" w:sz="0" w:space="0" w:color="auto"/>
                  </w:divBdr>
                </w:div>
                <w:div w:id="808017112">
                  <w:marLeft w:val="0"/>
                  <w:marRight w:val="0"/>
                  <w:marTop w:val="0"/>
                  <w:marBottom w:val="0"/>
                  <w:divBdr>
                    <w:top w:val="none" w:sz="0" w:space="0" w:color="auto"/>
                    <w:left w:val="none" w:sz="0" w:space="0" w:color="auto"/>
                    <w:bottom w:val="none" w:sz="0" w:space="0" w:color="auto"/>
                    <w:right w:val="none" w:sz="0" w:space="0" w:color="auto"/>
                  </w:divBdr>
                </w:div>
                <w:div w:id="18683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3859">
          <w:marLeft w:val="0"/>
          <w:marRight w:val="0"/>
          <w:marTop w:val="0"/>
          <w:marBottom w:val="0"/>
          <w:divBdr>
            <w:top w:val="none" w:sz="0" w:space="0" w:color="auto"/>
            <w:left w:val="none" w:sz="0" w:space="0" w:color="auto"/>
            <w:bottom w:val="none" w:sz="0" w:space="0" w:color="auto"/>
            <w:right w:val="none" w:sz="0" w:space="0" w:color="auto"/>
          </w:divBdr>
        </w:div>
        <w:div w:id="1749423088">
          <w:marLeft w:val="0"/>
          <w:marRight w:val="0"/>
          <w:marTop w:val="0"/>
          <w:marBottom w:val="0"/>
          <w:divBdr>
            <w:top w:val="none" w:sz="0" w:space="0" w:color="auto"/>
            <w:left w:val="none" w:sz="0" w:space="0" w:color="auto"/>
            <w:bottom w:val="none" w:sz="0" w:space="0" w:color="auto"/>
            <w:right w:val="none" w:sz="0" w:space="0" w:color="auto"/>
          </w:divBdr>
        </w:div>
        <w:div w:id="1813599770">
          <w:marLeft w:val="0"/>
          <w:marRight w:val="0"/>
          <w:marTop w:val="0"/>
          <w:marBottom w:val="0"/>
          <w:divBdr>
            <w:top w:val="none" w:sz="0" w:space="0" w:color="auto"/>
            <w:left w:val="none" w:sz="0" w:space="0" w:color="auto"/>
            <w:bottom w:val="none" w:sz="0" w:space="0" w:color="auto"/>
            <w:right w:val="none" w:sz="0" w:space="0" w:color="auto"/>
          </w:divBdr>
        </w:div>
        <w:div w:id="1439761470">
          <w:marLeft w:val="0"/>
          <w:marRight w:val="0"/>
          <w:marTop w:val="0"/>
          <w:marBottom w:val="0"/>
          <w:divBdr>
            <w:top w:val="none" w:sz="0" w:space="0" w:color="auto"/>
            <w:left w:val="none" w:sz="0" w:space="0" w:color="auto"/>
            <w:bottom w:val="none" w:sz="0" w:space="0" w:color="auto"/>
            <w:right w:val="none" w:sz="0" w:space="0" w:color="auto"/>
          </w:divBdr>
        </w:div>
        <w:div w:id="1006832553">
          <w:marLeft w:val="0"/>
          <w:marRight w:val="0"/>
          <w:marTop w:val="0"/>
          <w:marBottom w:val="0"/>
          <w:divBdr>
            <w:top w:val="none" w:sz="0" w:space="0" w:color="auto"/>
            <w:left w:val="none" w:sz="0" w:space="0" w:color="auto"/>
            <w:bottom w:val="none" w:sz="0" w:space="0" w:color="auto"/>
            <w:right w:val="none" w:sz="0" w:space="0" w:color="auto"/>
          </w:divBdr>
        </w:div>
        <w:div w:id="1654333586">
          <w:marLeft w:val="0"/>
          <w:marRight w:val="0"/>
          <w:marTop w:val="0"/>
          <w:marBottom w:val="0"/>
          <w:divBdr>
            <w:top w:val="none" w:sz="0" w:space="0" w:color="auto"/>
            <w:left w:val="none" w:sz="0" w:space="0" w:color="auto"/>
            <w:bottom w:val="none" w:sz="0" w:space="0" w:color="auto"/>
            <w:right w:val="none" w:sz="0" w:space="0" w:color="auto"/>
          </w:divBdr>
        </w:div>
        <w:div w:id="333454778">
          <w:marLeft w:val="0"/>
          <w:marRight w:val="0"/>
          <w:marTop w:val="0"/>
          <w:marBottom w:val="0"/>
          <w:divBdr>
            <w:top w:val="none" w:sz="0" w:space="0" w:color="auto"/>
            <w:left w:val="none" w:sz="0" w:space="0" w:color="auto"/>
            <w:bottom w:val="none" w:sz="0" w:space="0" w:color="auto"/>
            <w:right w:val="none" w:sz="0" w:space="0" w:color="auto"/>
          </w:divBdr>
        </w:div>
        <w:div w:id="1833372022">
          <w:marLeft w:val="0"/>
          <w:marRight w:val="0"/>
          <w:marTop w:val="0"/>
          <w:marBottom w:val="0"/>
          <w:divBdr>
            <w:top w:val="none" w:sz="0" w:space="0" w:color="auto"/>
            <w:left w:val="none" w:sz="0" w:space="0" w:color="auto"/>
            <w:bottom w:val="none" w:sz="0" w:space="0" w:color="auto"/>
            <w:right w:val="none" w:sz="0" w:space="0" w:color="auto"/>
          </w:divBdr>
        </w:div>
      </w:divsChild>
    </w:div>
    <w:div w:id="2109278009">
      <w:bodyDiv w:val="1"/>
      <w:marLeft w:val="0"/>
      <w:marRight w:val="0"/>
      <w:marTop w:val="0"/>
      <w:marBottom w:val="0"/>
      <w:divBdr>
        <w:top w:val="none" w:sz="0" w:space="0" w:color="auto"/>
        <w:left w:val="none" w:sz="0" w:space="0" w:color="auto"/>
        <w:bottom w:val="none" w:sz="0" w:space="0" w:color="auto"/>
        <w:right w:val="none" w:sz="0" w:space="0" w:color="auto"/>
      </w:divBdr>
      <w:divsChild>
        <w:div w:id="406801362">
          <w:marLeft w:val="0"/>
          <w:marRight w:val="0"/>
          <w:marTop w:val="0"/>
          <w:marBottom w:val="0"/>
          <w:divBdr>
            <w:top w:val="none" w:sz="0" w:space="0" w:color="auto"/>
            <w:left w:val="none" w:sz="0" w:space="0" w:color="auto"/>
            <w:bottom w:val="none" w:sz="0" w:space="0" w:color="auto"/>
            <w:right w:val="none" w:sz="0" w:space="0" w:color="auto"/>
          </w:divBdr>
        </w:div>
        <w:div w:id="1339163012">
          <w:marLeft w:val="0"/>
          <w:marRight w:val="0"/>
          <w:marTop w:val="0"/>
          <w:marBottom w:val="0"/>
          <w:divBdr>
            <w:top w:val="none" w:sz="0" w:space="0" w:color="auto"/>
            <w:left w:val="none" w:sz="0" w:space="0" w:color="auto"/>
            <w:bottom w:val="none" w:sz="0" w:space="0" w:color="auto"/>
            <w:right w:val="none" w:sz="0" w:space="0" w:color="auto"/>
          </w:divBdr>
        </w:div>
        <w:div w:id="570234003">
          <w:marLeft w:val="0"/>
          <w:marRight w:val="0"/>
          <w:marTop w:val="0"/>
          <w:marBottom w:val="0"/>
          <w:divBdr>
            <w:top w:val="none" w:sz="0" w:space="0" w:color="auto"/>
            <w:left w:val="none" w:sz="0" w:space="0" w:color="auto"/>
            <w:bottom w:val="none" w:sz="0" w:space="0" w:color="auto"/>
            <w:right w:val="none" w:sz="0" w:space="0" w:color="auto"/>
          </w:divBdr>
        </w:div>
        <w:div w:id="1766075333">
          <w:marLeft w:val="0"/>
          <w:marRight w:val="0"/>
          <w:marTop w:val="0"/>
          <w:marBottom w:val="0"/>
          <w:divBdr>
            <w:top w:val="none" w:sz="0" w:space="0" w:color="auto"/>
            <w:left w:val="none" w:sz="0" w:space="0" w:color="auto"/>
            <w:bottom w:val="none" w:sz="0" w:space="0" w:color="auto"/>
            <w:right w:val="none" w:sz="0" w:space="0" w:color="auto"/>
          </w:divBdr>
        </w:div>
        <w:div w:id="1101728960">
          <w:marLeft w:val="0"/>
          <w:marRight w:val="0"/>
          <w:marTop w:val="0"/>
          <w:marBottom w:val="0"/>
          <w:divBdr>
            <w:top w:val="none" w:sz="0" w:space="0" w:color="auto"/>
            <w:left w:val="none" w:sz="0" w:space="0" w:color="auto"/>
            <w:bottom w:val="none" w:sz="0" w:space="0" w:color="auto"/>
            <w:right w:val="none" w:sz="0" w:space="0" w:color="auto"/>
          </w:divBdr>
        </w:div>
        <w:div w:id="842937259">
          <w:marLeft w:val="0"/>
          <w:marRight w:val="0"/>
          <w:marTop w:val="0"/>
          <w:marBottom w:val="0"/>
          <w:divBdr>
            <w:top w:val="none" w:sz="0" w:space="0" w:color="auto"/>
            <w:left w:val="none" w:sz="0" w:space="0" w:color="auto"/>
            <w:bottom w:val="none" w:sz="0" w:space="0" w:color="auto"/>
            <w:right w:val="none" w:sz="0" w:space="0" w:color="auto"/>
          </w:divBdr>
        </w:div>
        <w:div w:id="935946786">
          <w:marLeft w:val="0"/>
          <w:marRight w:val="0"/>
          <w:marTop w:val="0"/>
          <w:marBottom w:val="0"/>
          <w:divBdr>
            <w:top w:val="none" w:sz="0" w:space="0" w:color="auto"/>
            <w:left w:val="none" w:sz="0" w:space="0" w:color="auto"/>
            <w:bottom w:val="none" w:sz="0" w:space="0" w:color="auto"/>
            <w:right w:val="none" w:sz="0" w:space="0" w:color="auto"/>
          </w:divBdr>
        </w:div>
        <w:div w:id="1392734952">
          <w:marLeft w:val="0"/>
          <w:marRight w:val="0"/>
          <w:marTop w:val="0"/>
          <w:marBottom w:val="0"/>
          <w:divBdr>
            <w:top w:val="none" w:sz="0" w:space="0" w:color="auto"/>
            <w:left w:val="none" w:sz="0" w:space="0" w:color="auto"/>
            <w:bottom w:val="none" w:sz="0" w:space="0" w:color="auto"/>
            <w:right w:val="none" w:sz="0" w:space="0" w:color="auto"/>
          </w:divBdr>
        </w:div>
        <w:div w:id="1657876076">
          <w:marLeft w:val="0"/>
          <w:marRight w:val="0"/>
          <w:marTop w:val="0"/>
          <w:marBottom w:val="0"/>
          <w:divBdr>
            <w:top w:val="none" w:sz="0" w:space="0" w:color="auto"/>
            <w:left w:val="none" w:sz="0" w:space="0" w:color="auto"/>
            <w:bottom w:val="none" w:sz="0" w:space="0" w:color="auto"/>
            <w:right w:val="none" w:sz="0" w:space="0" w:color="auto"/>
          </w:divBdr>
        </w:div>
        <w:div w:id="50009193">
          <w:marLeft w:val="0"/>
          <w:marRight w:val="0"/>
          <w:marTop w:val="0"/>
          <w:marBottom w:val="0"/>
          <w:divBdr>
            <w:top w:val="none" w:sz="0" w:space="0" w:color="auto"/>
            <w:left w:val="none" w:sz="0" w:space="0" w:color="auto"/>
            <w:bottom w:val="none" w:sz="0" w:space="0" w:color="auto"/>
            <w:right w:val="none" w:sz="0" w:space="0" w:color="auto"/>
          </w:divBdr>
        </w:div>
        <w:div w:id="2129736791">
          <w:marLeft w:val="0"/>
          <w:marRight w:val="0"/>
          <w:marTop w:val="0"/>
          <w:marBottom w:val="0"/>
          <w:divBdr>
            <w:top w:val="none" w:sz="0" w:space="0" w:color="auto"/>
            <w:left w:val="none" w:sz="0" w:space="0" w:color="auto"/>
            <w:bottom w:val="none" w:sz="0" w:space="0" w:color="auto"/>
            <w:right w:val="none" w:sz="0" w:space="0" w:color="auto"/>
          </w:divBdr>
        </w:div>
        <w:div w:id="328094331">
          <w:marLeft w:val="0"/>
          <w:marRight w:val="0"/>
          <w:marTop w:val="0"/>
          <w:marBottom w:val="0"/>
          <w:divBdr>
            <w:top w:val="none" w:sz="0" w:space="0" w:color="auto"/>
            <w:left w:val="none" w:sz="0" w:space="0" w:color="auto"/>
            <w:bottom w:val="none" w:sz="0" w:space="0" w:color="auto"/>
            <w:right w:val="none" w:sz="0" w:space="0" w:color="auto"/>
          </w:divBdr>
        </w:div>
        <w:div w:id="1525820959">
          <w:marLeft w:val="0"/>
          <w:marRight w:val="0"/>
          <w:marTop w:val="0"/>
          <w:marBottom w:val="0"/>
          <w:divBdr>
            <w:top w:val="none" w:sz="0" w:space="0" w:color="auto"/>
            <w:left w:val="none" w:sz="0" w:space="0" w:color="auto"/>
            <w:bottom w:val="none" w:sz="0" w:space="0" w:color="auto"/>
            <w:right w:val="none" w:sz="0" w:space="0" w:color="auto"/>
          </w:divBdr>
        </w:div>
        <w:div w:id="1575503197">
          <w:marLeft w:val="0"/>
          <w:marRight w:val="0"/>
          <w:marTop w:val="0"/>
          <w:marBottom w:val="0"/>
          <w:divBdr>
            <w:top w:val="none" w:sz="0" w:space="0" w:color="auto"/>
            <w:left w:val="none" w:sz="0" w:space="0" w:color="auto"/>
            <w:bottom w:val="none" w:sz="0" w:space="0" w:color="auto"/>
            <w:right w:val="none" w:sz="0" w:space="0" w:color="auto"/>
          </w:divBdr>
        </w:div>
        <w:div w:id="676425695">
          <w:marLeft w:val="0"/>
          <w:marRight w:val="0"/>
          <w:marTop w:val="0"/>
          <w:marBottom w:val="0"/>
          <w:divBdr>
            <w:top w:val="none" w:sz="0" w:space="0" w:color="auto"/>
            <w:left w:val="none" w:sz="0" w:space="0" w:color="auto"/>
            <w:bottom w:val="none" w:sz="0" w:space="0" w:color="auto"/>
            <w:right w:val="none" w:sz="0" w:space="0" w:color="auto"/>
          </w:divBdr>
        </w:div>
        <w:div w:id="1459101278">
          <w:marLeft w:val="0"/>
          <w:marRight w:val="0"/>
          <w:marTop w:val="0"/>
          <w:marBottom w:val="0"/>
          <w:divBdr>
            <w:top w:val="none" w:sz="0" w:space="0" w:color="auto"/>
            <w:left w:val="none" w:sz="0" w:space="0" w:color="auto"/>
            <w:bottom w:val="none" w:sz="0" w:space="0" w:color="auto"/>
            <w:right w:val="none" w:sz="0" w:space="0" w:color="auto"/>
          </w:divBdr>
        </w:div>
        <w:div w:id="403265292">
          <w:marLeft w:val="0"/>
          <w:marRight w:val="0"/>
          <w:marTop w:val="0"/>
          <w:marBottom w:val="0"/>
          <w:divBdr>
            <w:top w:val="none" w:sz="0" w:space="0" w:color="auto"/>
            <w:left w:val="none" w:sz="0" w:space="0" w:color="auto"/>
            <w:bottom w:val="none" w:sz="0" w:space="0" w:color="auto"/>
            <w:right w:val="none" w:sz="0" w:space="0" w:color="auto"/>
          </w:divBdr>
        </w:div>
        <w:div w:id="9916260">
          <w:marLeft w:val="0"/>
          <w:marRight w:val="0"/>
          <w:marTop w:val="0"/>
          <w:marBottom w:val="0"/>
          <w:divBdr>
            <w:top w:val="none" w:sz="0" w:space="0" w:color="auto"/>
            <w:left w:val="none" w:sz="0" w:space="0" w:color="auto"/>
            <w:bottom w:val="none" w:sz="0" w:space="0" w:color="auto"/>
            <w:right w:val="none" w:sz="0" w:space="0" w:color="auto"/>
          </w:divBdr>
        </w:div>
        <w:div w:id="1521355527">
          <w:marLeft w:val="0"/>
          <w:marRight w:val="0"/>
          <w:marTop w:val="0"/>
          <w:marBottom w:val="0"/>
          <w:divBdr>
            <w:top w:val="none" w:sz="0" w:space="0" w:color="auto"/>
            <w:left w:val="none" w:sz="0" w:space="0" w:color="auto"/>
            <w:bottom w:val="none" w:sz="0" w:space="0" w:color="auto"/>
            <w:right w:val="none" w:sz="0" w:space="0" w:color="auto"/>
          </w:divBdr>
        </w:div>
        <w:div w:id="184252489">
          <w:marLeft w:val="0"/>
          <w:marRight w:val="0"/>
          <w:marTop w:val="0"/>
          <w:marBottom w:val="0"/>
          <w:divBdr>
            <w:top w:val="none" w:sz="0" w:space="0" w:color="auto"/>
            <w:left w:val="none" w:sz="0" w:space="0" w:color="auto"/>
            <w:bottom w:val="none" w:sz="0" w:space="0" w:color="auto"/>
            <w:right w:val="none" w:sz="0" w:space="0" w:color="auto"/>
          </w:divBdr>
        </w:div>
        <w:div w:id="9646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est.gov.kz"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C2D0-2FA3-4DE3-ABD5-83578DC1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17</Pages>
  <Words>4768</Words>
  <Characters>27181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GÜLER</dc:creator>
  <cp:keywords/>
  <dc:description/>
  <cp:lastModifiedBy>Nesrin KARAKAŞ</cp:lastModifiedBy>
  <cp:revision>40</cp:revision>
  <dcterms:created xsi:type="dcterms:W3CDTF">2015-10-05T06:49:00Z</dcterms:created>
  <dcterms:modified xsi:type="dcterms:W3CDTF">2015-10-15T07:55:00Z</dcterms:modified>
</cp:coreProperties>
</file>